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82820" w14:textId="78CD3DE7" w:rsidR="00B07F07" w:rsidRDefault="00B07F07">
      <w:pPr>
        <w:pStyle w:val="Standard"/>
        <w:jc w:val="center"/>
      </w:pPr>
      <w:r w:rsidRPr="00B07F07">
        <w:rPr>
          <w:noProof/>
        </w:rPr>
        <w:drawing>
          <wp:inline distT="0" distB="0" distL="0" distR="0" wp14:anchorId="4D657E1C" wp14:editId="3D055984">
            <wp:extent cx="2286000" cy="699145"/>
            <wp:effectExtent l="0" t="0" r="0" b="5715"/>
            <wp:docPr id="2" name="Obrázek 2" descr="C:\Users\notebook\Desktop\afi-europe-cr-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afi-europe-cr-logo 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34" cy="7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5866" w14:textId="77777777" w:rsidR="008A65F0" w:rsidRPr="00B07F07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6"/>
          <w:szCs w:val="26"/>
          <w:lang w:eastAsia="ar-SA"/>
        </w:rPr>
      </w:pPr>
    </w:p>
    <w:p w14:paraId="09A4143B" w14:textId="3EB2CDC6" w:rsidR="008A65F0" w:rsidRDefault="00655FD9">
      <w:pPr>
        <w:pStyle w:val="Standard"/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 w:rsidRPr="4350E0A2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Tisková zpráVA</w:t>
      </w:r>
      <w:r>
        <w:tab/>
      </w:r>
      <w:r>
        <w:tab/>
      </w:r>
      <w:r>
        <w:tab/>
      </w:r>
      <w:r>
        <w:tab/>
      </w:r>
      <w:r w:rsidRPr="4350E0A2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>
        <w:tab/>
      </w:r>
      <w:r w:rsidR="00E50F5F" w:rsidRPr="4350E0A2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  </w:t>
      </w:r>
      <w:r w:rsidR="000F0D3F" w:rsidRPr="4350E0A2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</w:t>
      </w:r>
      <w:r w:rsidR="004150B8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     </w:t>
      </w:r>
      <w:r w:rsidRPr="4350E0A2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P</w:t>
      </w:r>
      <w:r w:rsidR="00581707" w:rsidRPr="4350E0A2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raha,</w:t>
      </w:r>
      <w:r w:rsidR="005847E9" w:rsidRPr="4350E0A2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 </w:t>
      </w:r>
      <w:r w:rsidR="006733C0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1</w:t>
      </w:r>
      <w:r w:rsidR="00B664D2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2</w:t>
      </w:r>
      <w:r w:rsidR="00581707" w:rsidRPr="4350E0A2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. </w:t>
      </w:r>
      <w:r w:rsidR="006733C0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prosince</w:t>
      </w:r>
      <w:r w:rsidR="682B17A5" w:rsidRPr="4350E0A2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 </w:t>
      </w:r>
      <w:r w:rsidR="006733C0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2022</w:t>
      </w:r>
    </w:p>
    <w:p w14:paraId="76A8C05F" w14:textId="73A81ECE" w:rsidR="008A65F0" w:rsidRPr="009D4566" w:rsidRDefault="008A65F0" w:rsidP="009D4566">
      <w:pPr>
        <w:pStyle w:val="Standard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650388E5" w14:textId="2B90733C" w:rsidR="00DF3AF9" w:rsidRPr="00405C24" w:rsidRDefault="14206BCD" w:rsidP="7B255205">
      <w:pPr>
        <w:pStyle w:val="Standard"/>
        <w:spacing w:line="276" w:lineRule="auto"/>
        <w:jc w:val="center"/>
        <w:rPr>
          <w:rStyle w:val="normaltextrun"/>
          <w:rFonts w:ascii="Arial" w:hAnsi="Arial" w:cs="Arial"/>
          <w:b/>
          <w:bCs/>
          <w:color w:val="1F3864" w:themeColor="accent5" w:themeShade="80"/>
          <w:sz w:val="28"/>
          <w:szCs w:val="28"/>
        </w:rPr>
      </w:pPr>
      <w:bookmarkStart w:id="0" w:name="_GoBack"/>
      <w:bookmarkEnd w:id="0"/>
      <w:r w:rsidRPr="7B255205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V</w:t>
      </w:r>
      <w:r w:rsidR="00405C24" w:rsidRPr="7B255205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ZOROVÉ</w:t>
      </w:r>
      <w:r w:rsidR="000F0D3F" w:rsidRPr="7B255205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 BYT</w:t>
      </w:r>
      <w:r w:rsidR="00405C24" w:rsidRPr="7B255205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Y</w:t>
      </w:r>
      <w:r w:rsidR="000F0D3F" w:rsidRPr="7B255205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 V </w:t>
      </w:r>
      <w:r w:rsidR="2711D237" w:rsidRPr="7B255205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NÁJEMNÍ</w:t>
      </w:r>
      <w:r w:rsidR="3AB05D76" w:rsidRPr="7B255205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M</w:t>
      </w:r>
      <w:r w:rsidR="2711D237" w:rsidRPr="7B255205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 </w:t>
      </w:r>
      <w:r w:rsidR="5FF364A0" w:rsidRPr="7B255205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KOMPL</w:t>
      </w:r>
      <w:r w:rsidR="77DC8ADD" w:rsidRPr="7B255205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E</w:t>
      </w:r>
      <w:r w:rsidR="5FF364A0" w:rsidRPr="7B255205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XU</w:t>
      </w:r>
      <w:r w:rsidR="000F0D3F" w:rsidRPr="7B255205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 </w:t>
      </w:r>
      <w:r w:rsidR="1B1F34BB" w:rsidRPr="7B255205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AFIHOME</w:t>
      </w:r>
      <w:r w:rsidR="000F0D3F" w:rsidRPr="7B255205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 </w:t>
      </w:r>
      <w:r w:rsidR="74EB7EFA" w:rsidRPr="7B255205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K</w:t>
      </w:r>
      <w:r w:rsidR="00405C24" w:rsidRPr="7B255205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ARLÍN</w:t>
      </w:r>
      <w:r w:rsidR="25FEB2F7" w:rsidRPr="7B255205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 UKAZUJÍ, NA CO SE MOHOU </w:t>
      </w:r>
      <w:r w:rsidR="29863274" w:rsidRPr="7B255205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BUDOUCÍ </w:t>
      </w:r>
      <w:r w:rsidR="25FEB2F7" w:rsidRPr="7B255205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NÁJEMCI TĚŠIT</w:t>
      </w:r>
    </w:p>
    <w:p w14:paraId="75EF2974" w14:textId="2D66C061" w:rsidR="00A63CD7" w:rsidRDefault="00A63CD7" w:rsidP="00D57E97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81BED3F" w14:textId="1DDF225B" w:rsidR="7A424B96" w:rsidRDefault="00A63CD7" w:rsidP="4350E0A2">
      <w:pPr>
        <w:spacing w:after="0" w:line="276" w:lineRule="auto"/>
        <w:contextualSpacing/>
        <w:jc w:val="both"/>
        <w:rPr>
          <w:rFonts w:ascii="Arial" w:eastAsia="Arial" w:hAnsi="Arial" w:cs="Arial"/>
          <w:b/>
          <w:bCs/>
          <w:lang w:eastAsia="cs-CZ"/>
        </w:rPr>
      </w:pPr>
      <w:r w:rsidRPr="4350E0A2">
        <w:rPr>
          <w:rFonts w:ascii="Arial" w:eastAsia="Arial" w:hAnsi="Arial" w:cs="Arial"/>
          <w:b/>
          <w:bCs/>
          <w:lang w:eastAsia="cs-CZ"/>
        </w:rPr>
        <w:t xml:space="preserve">Developerská společnost AFI Europe </w:t>
      </w:r>
      <w:r w:rsidR="53396454" w:rsidRPr="4350E0A2">
        <w:rPr>
          <w:rFonts w:ascii="Arial" w:eastAsia="Arial" w:hAnsi="Arial" w:cs="Arial"/>
          <w:b/>
          <w:bCs/>
          <w:lang w:eastAsia="cs-CZ"/>
        </w:rPr>
        <w:t xml:space="preserve">připravila </w:t>
      </w:r>
      <w:r w:rsidR="03DB027D" w:rsidRPr="4350E0A2">
        <w:rPr>
          <w:rFonts w:ascii="Arial" w:eastAsia="Arial" w:hAnsi="Arial" w:cs="Arial"/>
          <w:b/>
          <w:bCs/>
          <w:lang w:eastAsia="cs-CZ"/>
        </w:rPr>
        <w:t>v</w:t>
      </w:r>
      <w:r w:rsidR="00D345F5">
        <w:rPr>
          <w:rFonts w:ascii="Arial" w:eastAsia="Arial" w:hAnsi="Arial" w:cs="Arial"/>
          <w:b/>
          <w:bCs/>
          <w:lang w:eastAsia="cs-CZ"/>
        </w:rPr>
        <w:t xml:space="preserve"> nájemní </w:t>
      </w:r>
      <w:r w:rsidR="6566A8EE" w:rsidRPr="4350E0A2">
        <w:rPr>
          <w:rFonts w:ascii="Arial" w:eastAsia="Arial" w:hAnsi="Arial" w:cs="Arial"/>
          <w:b/>
          <w:bCs/>
          <w:lang w:eastAsia="cs-CZ"/>
        </w:rPr>
        <w:t xml:space="preserve">rezidenci </w:t>
      </w:r>
      <w:r w:rsidR="03DB027D" w:rsidRPr="4350E0A2">
        <w:rPr>
          <w:rFonts w:ascii="Arial" w:eastAsia="Arial" w:hAnsi="Arial" w:cs="Arial"/>
          <w:b/>
          <w:bCs/>
          <w:lang w:eastAsia="cs-CZ"/>
        </w:rPr>
        <w:t xml:space="preserve">AFIHOME Karlín </w:t>
      </w:r>
      <w:r w:rsidR="44B56D12" w:rsidRPr="4350E0A2">
        <w:rPr>
          <w:rFonts w:ascii="Arial" w:eastAsia="Arial" w:hAnsi="Arial" w:cs="Arial"/>
          <w:b/>
          <w:bCs/>
          <w:lang w:eastAsia="cs-CZ"/>
        </w:rPr>
        <w:t>dva zbrusu nové vzorové byty</w:t>
      </w:r>
      <w:r w:rsidR="6660D00E" w:rsidRPr="4350E0A2">
        <w:rPr>
          <w:rFonts w:ascii="Arial" w:eastAsia="Arial" w:hAnsi="Arial" w:cs="Arial"/>
          <w:b/>
          <w:bCs/>
          <w:lang w:eastAsia="cs-CZ"/>
        </w:rPr>
        <w:t>.</w:t>
      </w:r>
      <w:r w:rsidR="11874BDC" w:rsidRPr="4350E0A2">
        <w:rPr>
          <w:rFonts w:ascii="Arial" w:eastAsia="Arial" w:hAnsi="Arial" w:cs="Arial"/>
          <w:b/>
          <w:bCs/>
          <w:lang w:eastAsia="cs-CZ"/>
        </w:rPr>
        <w:t xml:space="preserve"> </w:t>
      </w:r>
      <w:r w:rsidR="530036FD" w:rsidRPr="4350E0A2">
        <w:rPr>
          <w:rFonts w:ascii="Arial" w:eastAsia="Arial" w:hAnsi="Arial" w:cs="Arial"/>
          <w:b/>
          <w:bCs/>
          <w:lang w:eastAsia="cs-CZ"/>
        </w:rPr>
        <w:t>Lokalita</w:t>
      </w:r>
      <w:r w:rsidR="6E15B02D" w:rsidRPr="4350E0A2">
        <w:rPr>
          <w:rFonts w:ascii="Arial" w:eastAsia="Arial" w:hAnsi="Arial" w:cs="Arial"/>
          <w:b/>
          <w:bCs/>
          <w:lang w:eastAsia="cs-CZ"/>
        </w:rPr>
        <w:t xml:space="preserve"> </w:t>
      </w:r>
      <w:r w:rsidR="5E18530B" w:rsidRPr="4350E0A2">
        <w:rPr>
          <w:rFonts w:ascii="Arial" w:eastAsia="Arial" w:hAnsi="Arial" w:cs="Arial"/>
          <w:b/>
          <w:bCs/>
          <w:lang w:eastAsia="cs-CZ"/>
        </w:rPr>
        <w:t>poblíž</w:t>
      </w:r>
      <w:r w:rsidR="7C0289D6" w:rsidRPr="4350E0A2">
        <w:rPr>
          <w:rFonts w:ascii="Arial" w:eastAsia="Arial" w:hAnsi="Arial" w:cs="Arial"/>
          <w:b/>
          <w:bCs/>
          <w:lang w:eastAsia="cs-CZ"/>
        </w:rPr>
        <w:t xml:space="preserve"> metra Křižíkova </w:t>
      </w:r>
      <w:r w:rsidR="6E15B02D" w:rsidRPr="4350E0A2">
        <w:rPr>
          <w:rFonts w:ascii="Arial" w:eastAsia="Arial" w:hAnsi="Arial" w:cs="Arial"/>
          <w:b/>
          <w:bCs/>
          <w:lang w:eastAsia="cs-CZ"/>
        </w:rPr>
        <w:t xml:space="preserve">se v posledních letech </w:t>
      </w:r>
      <w:r w:rsidR="19C0B44A" w:rsidRPr="4350E0A2">
        <w:rPr>
          <w:rFonts w:ascii="Arial" w:eastAsia="Arial" w:hAnsi="Arial" w:cs="Arial"/>
          <w:b/>
          <w:bCs/>
          <w:lang w:eastAsia="cs-CZ"/>
        </w:rPr>
        <w:t xml:space="preserve">stala vyhledávanou </w:t>
      </w:r>
      <w:r w:rsidR="4050A5F3" w:rsidRPr="4350E0A2">
        <w:rPr>
          <w:rFonts w:ascii="Arial" w:eastAsia="Arial" w:hAnsi="Arial" w:cs="Arial"/>
          <w:b/>
          <w:bCs/>
          <w:lang w:eastAsia="cs-CZ"/>
        </w:rPr>
        <w:t>pražskou</w:t>
      </w:r>
      <w:r w:rsidR="19C0B44A" w:rsidRPr="4350E0A2">
        <w:rPr>
          <w:rFonts w:ascii="Arial" w:eastAsia="Arial" w:hAnsi="Arial" w:cs="Arial"/>
          <w:b/>
          <w:bCs/>
          <w:lang w:eastAsia="cs-CZ"/>
        </w:rPr>
        <w:t xml:space="preserve"> </w:t>
      </w:r>
      <w:r w:rsidR="08C77001" w:rsidRPr="4350E0A2">
        <w:rPr>
          <w:rFonts w:ascii="Arial" w:eastAsia="Arial" w:hAnsi="Arial" w:cs="Arial"/>
          <w:b/>
          <w:bCs/>
          <w:lang w:eastAsia="cs-CZ"/>
        </w:rPr>
        <w:t xml:space="preserve">adresou, a to </w:t>
      </w:r>
      <w:r w:rsidR="1C76E9E7" w:rsidRPr="4350E0A2">
        <w:rPr>
          <w:rFonts w:ascii="Arial" w:eastAsia="Arial" w:hAnsi="Arial" w:cs="Arial"/>
          <w:b/>
          <w:bCs/>
          <w:lang w:eastAsia="cs-CZ"/>
        </w:rPr>
        <w:t>n</w:t>
      </w:r>
      <w:r w:rsidR="00952C9A" w:rsidRPr="4350E0A2">
        <w:rPr>
          <w:rFonts w:ascii="Arial" w:eastAsia="Arial" w:hAnsi="Arial" w:cs="Arial"/>
          <w:b/>
          <w:bCs/>
          <w:lang w:eastAsia="cs-CZ"/>
        </w:rPr>
        <w:t>ejen pro</w:t>
      </w:r>
      <w:r w:rsidR="004150B8">
        <w:rPr>
          <w:rFonts w:ascii="Arial" w:eastAsia="Arial" w:hAnsi="Arial" w:cs="Arial"/>
          <w:b/>
          <w:bCs/>
          <w:lang w:eastAsia="cs-CZ"/>
        </w:rPr>
        <w:t> </w:t>
      </w:r>
      <w:r w:rsidR="00952C9A" w:rsidRPr="4350E0A2">
        <w:rPr>
          <w:rFonts w:ascii="Arial" w:eastAsia="Arial" w:hAnsi="Arial" w:cs="Arial"/>
          <w:b/>
          <w:bCs/>
          <w:lang w:eastAsia="cs-CZ"/>
        </w:rPr>
        <w:t xml:space="preserve">bydlení, ale i </w:t>
      </w:r>
      <w:r w:rsidR="174C9A72" w:rsidRPr="4350E0A2">
        <w:rPr>
          <w:rFonts w:ascii="Arial" w:eastAsia="Arial" w:hAnsi="Arial" w:cs="Arial"/>
          <w:b/>
          <w:bCs/>
          <w:lang w:eastAsia="cs-CZ"/>
        </w:rPr>
        <w:t xml:space="preserve">trávení </w:t>
      </w:r>
      <w:r w:rsidR="00952C9A" w:rsidRPr="4350E0A2">
        <w:rPr>
          <w:rFonts w:ascii="Arial" w:eastAsia="Arial" w:hAnsi="Arial" w:cs="Arial"/>
          <w:b/>
          <w:bCs/>
          <w:lang w:eastAsia="cs-CZ"/>
        </w:rPr>
        <w:t>voln</w:t>
      </w:r>
      <w:r w:rsidR="2C81C976" w:rsidRPr="4350E0A2">
        <w:rPr>
          <w:rFonts w:ascii="Arial" w:eastAsia="Arial" w:hAnsi="Arial" w:cs="Arial"/>
          <w:b/>
          <w:bCs/>
          <w:lang w:eastAsia="cs-CZ"/>
        </w:rPr>
        <w:t>ého času</w:t>
      </w:r>
      <w:r w:rsidR="1C76E9E7" w:rsidRPr="4350E0A2">
        <w:rPr>
          <w:rFonts w:ascii="Arial" w:eastAsia="Arial" w:hAnsi="Arial" w:cs="Arial"/>
          <w:b/>
          <w:bCs/>
          <w:lang w:eastAsia="cs-CZ"/>
        </w:rPr>
        <w:t>.</w:t>
      </w:r>
      <w:r w:rsidR="6E627BB2" w:rsidRPr="4350E0A2">
        <w:rPr>
          <w:rFonts w:ascii="Arial" w:eastAsia="Arial" w:hAnsi="Arial" w:cs="Arial"/>
          <w:b/>
          <w:bCs/>
          <w:lang w:eastAsia="cs-CZ"/>
        </w:rPr>
        <w:t xml:space="preserve"> Nedávno </w:t>
      </w:r>
      <w:r w:rsidR="65E77E54" w:rsidRPr="4350E0A2">
        <w:rPr>
          <w:rFonts w:ascii="Arial" w:eastAsia="Arial" w:hAnsi="Arial" w:cs="Arial"/>
          <w:b/>
          <w:bCs/>
          <w:lang w:eastAsia="cs-CZ"/>
        </w:rPr>
        <w:t>zkolaudovaný</w:t>
      </w:r>
      <w:r w:rsidR="33F2AE5C" w:rsidRPr="4350E0A2">
        <w:rPr>
          <w:rFonts w:ascii="Arial" w:eastAsia="Arial" w:hAnsi="Arial" w:cs="Arial"/>
          <w:b/>
          <w:bCs/>
          <w:lang w:eastAsia="cs-CZ"/>
        </w:rPr>
        <w:t xml:space="preserve"> </w:t>
      </w:r>
      <w:r w:rsidR="00D345F5">
        <w:rPr>
          <w:rFonts w:ascii="Arial" w:eastAsia="Arial" w:hAnsi="Arial" w:cs="Arial"/>
          <w:b/>
          <w:bCs/>
          <w:lang w:eastAsia="cs-CZ"/>
        </w:rPr>
        <w:t>projekt</w:t>
      </w:r>
      <w:r w:rsidR="5750EEAE" w:rsidRPr="4350E0A2">
        <w:rPr>
          <w:rFonts w:ascii="Arial" w:eastAsia="Arial" w:hAnsi="Arial" w:cs="Arial"/>
          <w:b/>
          <w:bCs/>
          <w:lang w:eastAsia="cs-CZ"/>
        </w:rPr>
        <w:t xml:space="preserve"> </w:t>
      </w:r>
      <w:r w:rsidR="1C76E9E7" w:rsidRPr="4350E0A2">
        <w:rPr>
          <w:rFonts w:ascii="Arial" w:eastAsia="Arial" w:hAnsi="Arial" w:cs="Arial"/>
          <w:b/>
          <w:bCs/>
          <w:lang w:eastAsia="cs-CZ"/>
        </w:rPr>
        <w:t xml:space="preserve">vznikl </w:t>
      </w:r>
      <w:r w:rsidR="42F78AE3" w:rsidRPr="4350E0A2">
        <w:rPr>
          <w:rFonts w:ascii="Arial" w:eastAsia="Arial" w:hAnsi="Arial" w:cs="Arial"/>
          <w:b/>
          <w:bCs/>
          <w:lang w:eastAsia="cs-CZ"/>
        </w:rPr>
        <w:t xml:space="preserve">rekonstrukcí dvou </w:t>
      </w:r>
      <w:r w:rsidR="329E96AA" w:rsidRPr="4350E0A2">
        <w:rPr>
          <w:rFonts w:ascii="Arial" w:eastAsia="Arial" w:hAnsi="Arial" w:cs="Arial"/>
          <w:b/>
          <w:bCs/>
          <w:lang w:eastAsia="cs-CZ"/>
        </w:rPr>
        <w:t>původní</w:t>
      </w:r>
      <w:r w:rsidR="69CD5DFD" w:rsidRPr="4350E0A2">
        <w:rPr>
          <w:rFonts w:ascii="Arial" w:eastAsia="Arial" w:hAnsi="Arial" w:cs="Arial"/>
          <w:b/>
          <w:bCs/>
          <w:lang w:eastAsia="cs-CZ"/>
        </w:rPr>
        <w:t xml:space="preserve">ch </w:t>
      </w:r>
      <w:r w:rsidR="42F78AE3" w:rsidRPr="4350E0A2">
        <w:rPr>
          <w:rFonts w:ascii="Arial" w:eastAsia="Arial" w:hAnsi="Arial" w:cs="Arial"/>
          <w:b/>
          <w:bCs/>
          <w:lang w:eastAsia="cs-CZ"/>
        </w:rPr>
        <w:t xml:space="preserve">budov z počátku 20. </w:t>
      </w:r>
      <w:r w:rsidR="2D8C17F8" w:rsidRPr="4350E0A2">
        <w:rPr>
          <w:rFonts w:ascii="Arial" w:eastAsia="Arial" w:hAnsi="Arial" w:cs="Arial"/>
          <w:b/>
          <w:bCs/>
          <w:lang w:eastAsia="cs-CZ"/>
        </w:rPr>
        <w:t>s</w:t>
      </w:r>
      <w:r w:rsidR="00952C9A" w:rsidRPr="4350E0A2">
        <w:rPr>
          <w:rFonts w:ascii="Arial" w:eastAsia="Arial" w:hAnsi="Arial" w:cs="Arial"/>
          <w:b/>
          <w:bCs/>
          <w:lang w:eastAsia="cs-CZ"/>
        </w:rPr>
        <w:t>toletí</w:t>
      </w:r>
      <w:r w:rsidR="6282F3C7" w:rsidRPr="4350E0A2">
        <w:rPr>
          <w:rFonts w:ascii="Arial" w:eastAsia="Arial" w:hAnsi="Arial" w:cs="Arial"/>
          <w:b/>
          <w:bCs/>
          <w:lang w:eastAsia="cs-CZ"/>
        </w:rPr>
        <w:t xml:space="preserve">, </w:t>
      </w:r>
      <w:r w:rsidR="0D7ED0C4" w:rsidRPr="4350E0A2">
        <w:rPr>
          <w:rFonts w:ascii="Arial" w:eastAsia="Arial" w:hAnsi="Arial" w:cs="Arial"/>
          <w:b/>
          <w:bCs/>
          <w:lang w:eastAsia="cs-CZ"/>
        </w:rPr>
        <w:t xml:space="preserve">které citlivě </w:t>
      </w:r>
      <w:r w:rsidR="0E2B4C2C" w:rsidRPr="4350E0A2">
        <w:rPr>
          <w:rFonts w:ascii="Arial" w:eastAsia="Arial" w:hAnsi="Arial" w:cs="Arial"/>
          <w:b/>
          <w:bCs/>
          <w:lang w:eastAsia="cs-CZ"/>
        </w:rPr>
        <w:t xml:space="preserve">doplnila moderní novostavba. </w:t>
      </w:r>
      <w:r w:rsidR="508C1D25" w:rsidRPr="4350E0A2">
        <w:rPr>
          <w:rFonts w:ascii="Arial" w:eastAsia="Arial" w:hAnsi="Arial" w:cs="Arial"/>
          <w:b/>
          <w:bCs/>
          <w:lang w:eastAsia="cs-CZ"/>
        </w:rPr>
        <w:t>Dohromady nabízí</w:t>
      </w:r>
      <w:r w:rsidR="1FCC5801" w:rsidRPr="4350E0A2">
        <w:rPr>
          <w:rFonts w:ascii="Arial" w:eastAsia="Arial" w:hAnsi="Arial" w:cs="Arial"/>
          <w:b/>
          <w:bCs/>
          <w:lang w:eastAsia="cs-CZ"/>
        </w:rPr>
        <w:t xml:space="preserve"> 17</w:t>
      </w:r>
      <w:r w:rsidR="222A6832" w:rsidRPr="4350E0A2">
        <w:rPr>
          <w:rFonts w:ascii="Arial" w:eastAsia="Arial" w:hAnsi="Arial" w:cs="Arial"/>
          <w:b/>
          <w:bCs/>
          <w:lang w:eastAsia="cs-CZ"/>
        </w:rPr>
        <w:t xml:space="preserve">2 </w:t>
      </w:r>
      <w:r w:rsidR="1FCC5801" w:rsidRPr="4350E0A2">
        <w:rPr>
          <w:rFonts w:ascii="Arial" w:eastAsia="Arial" w:hAnsi="Arial" w:cs="Arial"/>
          <w:b/>
          <w:bCs/>
          <w:lang w:eastAsia="cs-CZ"/>
        </w:rPr>
        <w:t xml:space="preserve">bytů v dispozicích </w:t>
      </w:r>
      <w:r w:rsidR="00952C9A" w:rsidRPr="4350E0A2">
        <w:rPr>
          <w:rFonts w:ascii="Arial" w:eastAsia="Arial" w:hAnsi="Arial" w:cs="Arial"/>
          <w:b/>
          <w:bCs/>
          <w:lang w:eastAsia="cs-CZ"/>
        </w:rPr>
        <w:t>od </w:t>
      </w:r>
      <w:r w:rsidR="1FCC5801" w:rsidRPr="4350E0A2">
        <w:rPr>
          <w:rFonts w:ascii="Arial" w:eastAsia="Arial" w:hAnsi="Arial" w:cs="Arial"/>
          <w:b/>
          <w:bCs/>
          <w:lang w:eastAsia="cs-CZ"/>
        </w:rPr>
        <w:t xml:space="preserve">1+kk </w:t>
      </w:r>
      <w:r w:rsidR="147B7875" w:rsidRPr="4350E0A2">
        <w:rPr>
          <w:rFonts w:ascii="Arial" w:eastAsia="Arial" w:hAnsi="Arial" w:cs="Arial"/>
          <w:b/>
          <w:bCs/>
          <w:lang w:eastAsia="cs-CZ"/>
        </w:rPr>
        <w:t>do</w:t>
      </w:r>
      <w:r w:rsidR="1FCC5801" w:rsidRPr="4350E0A2">
        <w:rPr>
          <w:rFonts w:ascii="Arial" w:eastAsia="Arial" w:hAnsi="Arial" w:cs="Arial"/>
          <w:b/>
          <w:bCs/>
          <w:lang w:eastAsia="cs-CZ"/>
        </w:rPr>
        <w:t xml:space="preserve"> 4+kk</w:t>
      </w:r>
      <w:r w:rsidR="44B91B87" w:rsidRPr="4350E0A2">
        <w:rPr>
          <w:rFonts w:ascii="Arial" w:eastAsia="Arial" w:hAnsi="Arial" w:cs="Arial"/>
          <w:b/>
          <w:bCs/>
          <w:lang w:eastAsia="cs-CZ"/>
        </w:rPr>
        <w:t xml:space="preserve">, které </w:t>
      </w:r>
      <w:r w:rsidR="00D345F5">
        <w:rPr>
          <w:rFonts w:ascii="Arial" w:eastAsia="Arial" w:hAnsi="Arial" w:cs="Arial"/>
          <w:b/>
          <w:bCs/>
          <w:lang w:eastAsia="cs-CZ"/>
        </w:rPr>
        <w:t>budou</w:t>
      </w:r>
      <w:r w:rsidR="5A9FB794" w:rsidRPr="4350E0A2">
        <w:rPr>
          <w:rFonts w:ascii="Arial" w:eastAsia="Arial" w:hAnsi="Arial" w:cs="Arial"/>
          <w:b/>
          <w:bCs/>
          <w:lang w:eastAsia="cs-CZ"/>
        </w:rPr>
        <w:t xml:space="preserve"> </w:t>
      </w:r>
      <w:r w:rsidR="00D345F5">
        <w:rPr>
          <w:rFonts w:ascii="Arial" w:eastAsia="Arial" w:hAnsi="Arial" w:cs="Arial"/>
          <w:b/>
          <w:bCs/>
          <w:lang w:eastAsia="cs-CZ"/>
        </w:rPr>
        <w:t xml:space="preserve">v příštích měsících </w:t>
      </w:r>
      <w:r w:rsidR="44B91B87" w:rsidRPr="4350E0A2">
        <w:rPr>
          <w:rFonts w:ascii="Arial" w:eastAsia="Arial" w:hAnsi="Arial" w:cs="Arial"/>
          <w:b/>
          <w:bCs/>
          <w:lang w:eastAsia="cs-CZ"/>
        </w:rPr>
        <w:t xml:space="preserve">kompletně </w:t>
      </w:r>
      <w:r w:rsidR="00D345F5">
        <w:rPr>
          <w:rFonts w:ascii="Arial" w:eastAsia="Arial" w:hAnsi="Arial" w:cs="Arial"/>
          <w:b/>
          <w:bCs/>
          <w:lang w:eastAsia="cs-CZ"/>
        </w:rPr>
        <w:t>zařízené</w:t>
      </w:r>
      <w:r w:rsidR="00D345F5" w:rsidRPr="4350E0A2">
        <w:rPr>
          <w:rFonts w:ascii="Arial" w:eastAsia="Arial" w:hAnsi="Arial" w:cs="Arial"/>
          <w:b/>
          <w:bCs/>
          <w:lang w:eastAsia="cs-CZ"/>
        </w:rPr>
        <w:t xml:space="preserve"> </w:t>
      </w:r>
      <w:r w:rsidR="00E23E3E">
        <w:rPr>
          <w:rFonts w:ascii="Arial" w:eastAsia="Arial" w:hAnsi="Arial" w:cs="Arial"/>
          <w:b/>
          <w:bCs/>
          <w:lang w:eastAsia="cs-CZ"/>
        </w:rPr>
        <w:t>a</w:t>
      </w:r>
      <w:r w:rsidR="004E5ED5">
        <w:rPr>
          <w:rFonts w:ascii="Arial" w:eastAsia="Arial" w:hAnsi="Arial" w:cs="Arial"/>
          <w:b/>
          <w:bCs/>
          <w:lang w:eastAsia="cs-CZ"/>
        </w:rPr>
        <w:t> </w:t>
      </w:r>
      <w:r w:rsidR="00E23E3E">
        <w:rPr>
          <w:rFonts w:ascii="Arial" w:eastAsia="Arial" w:hAnsi="Arial" w:cs="Arial"/>
          <w:b/>
          <w:bCs/>
          <w:lang w:eastAsia="cs-CZ"/>
        </w:rPr>
        <w:t xml:space="preserve">připravené </w:t>
      </w:r>
      <w:r w:rsidR="00D345F5">
        <w:rPr>
          <w:rFonts w:ascii="Arial" w:eastAsia="Arial" w:hAnsi="Arial" w:cs="Arial"/>
          <w:b/>
          <w:bCs/>
          <w:lang w:eastAsia="cs-CZ"/>
        </w:rPr>
        <w:t xml:space="preserve">na </w:t>
      </w:r>
      <w:r w:rsidR="6B53E98E" w:rsidRPr="4350E0A2">
        <w:rPr>
          <w:rFonts w:ascii="Arial" w:eastAsia="Arial" w:hAnsi="Arial" w:cs="Arial"/>
          <w:b/>
          <w:bCs/>
          <w:lang w:eastAsia="cs-CZ"/>
        </w:rPr>
        <w:t xml:space="preserve">stěhování </w:t>
      </w:r>
      <w:r w:rsidR="006733C0">
        <w:rPr>
          <w:rFonts w:ascii="Arial" w:eastAsia="Arial" w:hAnsi="Arial" w:cs="Arial"/>
          <w:b/>
          <w:bCs/>
          <w:lang w:eastAsia="cs-CZ"/>
        </w:rPr>
        <w:t>příští rok na jaře</w:t>
      </w:r>
      <w:r w:rsidR="6B53E98E" w:rsidRPr="4350E0A2">
        <w:rPr>
          <w:rFonts w:ascii="Arial" w:eastAsia="Arial" w:hAnsi="Arial" w:cs="Arial"/>
          <w:b/>
          <w:bCs/>
          <w:lang w:eastAsia="cs-CZ"/>
        </w:rPr>
        <w:t>.</w:t>
      </w:r>
      <w:r w:rsidR="74DF7E39" w:rsidRPr="4350E0A2">
        <w:rPr>
          <w:rFonts w:ascii="Arial" w:eastAsia="Arial" w:hAnsi="Arial" w:cs="Arial"/>
          <w:b/>
          <w:bCs/>
          <w:lang w:eastAsia="cs-CZ"/>
        </w:rPr>
        <w:t xml:space="preserve"> </w:t>
      </w:r>
      <w:r w:rsidR="44C3F7E5" w:rsidRPr="4350E0A2">
        <w:rPr>
          <w:rFonts w:ascii="Arial" w:eastAsia="Arial" w:hAnsi="Arial" w:cs="Arial"/>
          <w:b/>
          <w:bCs/>
          <w:lang w:eastAsia="cs-CZ"/>
        </w:rPr>
        <w:t>D</w:t>
      </w:r>
      <w:r w:rsidR="007966D1" w:rsidRPr="4350E0A2">
        <w:rPr>
          <w:rFonts w:ascii="Arial" w:eastAsia="Arial" w:hAnsi="Arial" w:cs="Arial"/>
          <w:b/>
          <w:bCs/>
          <w:lang w:eastAsia="cs-CZ"/>
        </w:rPr>
        <w:t xml:space="preserve">va </w:t>
      </w:r>
      <w:r w:rsidR="7001E993" w:rsidRPr="4350E0A2">
        <w:rPr>
          <w:rFonts w:ascii="Arial" w:eastAsia="Arial" w:hAnsi="Arial" w:cs="Arial"/>
          <w:b/>
          <w:bCs/>
          <w:lang w:eastAsia="cs-CZ"/>
        </w:rPr>
        <w:t>aktuálně</w:t>
      </w:r>
      <w:r w:rsidR="0B0DD82C" w:rsidRPr="4350E0A2">
        <w:rPr>
          <w:rFonts w:ascii="Arial" w:eastAsia="Arial" w:hAnsi="Arial" w:cs="Arial"/>
          <w:b/>
          <w:bCs/>
          <w:lang w:eastAsia="cs-CZ"/>
        </w:rPr>
        <w:t xml:space="preserve"> </w:t>
      </w:r>
      <w:r w:rsidR="29D662A7" w:rsidRPr="4350E0A2">
        <w:rPr>
          <w:rFonts w:ascii="Arial" w:eastAsia="Arial" w:hAnsi="Arial" w:cs="Arial"/>
          <w:b/>
          <w:bCs/>
          <w:lang w:eastAsia="cs-CZ"/>
        </w:rPr>
        <w:t xml:space="preserve">dokončené </w:t>
      </w:r>
      <w:r w:rsidR="00952C9A" w:rsidRPr="4350E0A2">
        <w:rPr>
          <w:rFonts w:ascii="Arial" w:eastAsia="Arial" w:hAnsi="Arial" w:cs="Arial"/>
          <w:b/>
          <w:bCs/>
          <w:lang w:eastAsia="cs-CZ"/>
        </w:rPr>
        <w:t xml:space="preserve">vzorové byty naznačují, </w:t>
      </w:r>
      <w:r w:rsidR="710574B7" w:rsidRPr="4350E0A2">
        <w:rPr>
          <w:rFonts w:ascii="Arial" w:eastAsia="Arial" w:hAnsi="Arial" w:cs="Arial"/>
          <w:b/>
          <w:bCs/>
          <w:lang w:eastAsia="cs-CZ"/>
        </w:rPr>
        <w:t>v</w:t>
      </w:r>
      <w:r w:rsidR="01CBB0FF" w:rsidRPr="4350E0A2">
        <w:rPr>
          <w:rFonts w:ascii="Arial" w:eastAsia="Arial" w:hAnsi="Arial" w:cs="Arial"/>
          <w:b/>
          <w:bCs/>
          <w:lang w:eastAsia="cs-CZ"/>
        </w:rPr>
        <w:t xml:space="preserve"> jakém duchu se interiéry </w:t>
      </w:r>
      <w:r w:rsidR="48933707" w:rsidRPr="4350E0A2">
        <w:rPr>
          <w:rFonts w:ascii="Arial" w:eastAsia="Arial" w:hAnsi="Arial" w:cs="Arial"/>
          <w:b/>
          <w:bCs/>
          <w:lang w:eastAsia="cs-CZ"/>
        </w:rPr>
        <w:t>od</w:t>
      </w:r>
      <w:r w:rsidR="00F13ECB">
        <w:rPr>
          <w:rFonts w:ascii="Arial" w:eastAsia="Arial" w:hAnsi="Arial" w:cs="Arial"/>
          <w:b/>
          <w:bCs/>
          <w:lang w:eastAsia="cs-CZ"/>
        </w:rPr>
        <w:t> </w:t>
      </w:r>
      <w:r w:rsidR="48933707" w:rsidRPr="4350E0A2">
        <w:rPr>
          <w:rFonts w:ascii="Arial" w:eastAsia="Arial" w:hAnsi="Arial" w:cs="Arial"/>
          <w:b/>
          <w:bCs/>
          <w:lang w:eastAsia="cs-CZ"/>
        </w:rPr>
        <w:t xml:space="preserve">české společnosti HANÁK </w:t>
      </w:r>
      <w:r w:rsidR="00F13ECB">
        <w:rPr>
          <w:rFonts w:ascii="Arial" w:eastAsia="Arial" w:hAnsi="Arial" w:cs="Arial"/>
          <w:b/>
          <w:bCs/>
          <w:lang w:eastAsia="cs-CZ"/>
        </w:rPr>
        <w:t xml:space="preserve">Nábytek </w:t>
      </w:r>
      <w:r w:rsidR="00952C9A" w:rsidRPr="4350E0A2">
        <w:rPr>
          <w:rFonts w:ascii="Arial" w:eastAsia="Arial" w:hAnsi="Arial" w:cs="Arial"/>
          <w:b/>
          <w:bCs/>
          <w:lang w:eastAsia="cs-CZ"/>
        </w:rPr>
        <w:t>ponesou</w:t>
      </w:r>
      <w:r w:rsidR="4A111694" w:rsidRPr="4350E0A2">
        <w:rPr>
          <w:rFonts w:ascii="Arial" w:eastAsia="Arial" w:hAnsi="Arial" w:cs="Arial"/>
          <w:b/>
          <w:bCs/>
          <w:lang w:eastAsia="cs-CZ"/>
        </w:rPr>
        <w:t xml:space="preserve">. </w:t>
      </w:r>
      <w:r w:rsidR="007966D1" w:rsidRPr="4350E0A2">
        <w:rPr>
          <w:rFonts w:ascii="Arial" w:eastAsia="Arial" w:hAnsi="Arial" w:cs="Arial"/>
          <w:b/>
          <w:bCs/>
          <w:lang w:eastAsia="cs-CZ"/>
        </w:rPr>
        <w:t>Menší z</w:t>
      </w:r>
      <w:r w:rsidR="00D345F5">
        <w:rPr>
          <w:rFonts w:ascii="Arial" w:eastAsia="Arial" w:hAnsi="Arial" w:cs="Arial"/>
          <w:b/>
          <w:bCs/>
          <w:lang w:eastAsia="cs-CZ"/>
        </w:rPr>
        <w:t>e vzorových bytů</w:t>
      </w:r>
      <w:r w:rsidR="007966D1" w:rsidRPr="4350E0A2">
        <w:rPr>
          <w:rFonts w:ascii="Arial" w:eastAsia="Arial" w:hAnsi="Arial" w:cs="Arial"/>
          <w:b/>
          <w:bCs/>
          <w:lang w:eastAsia="cs-CZ"/>
        </w:rPr>
        <w:t xml:space="preserve">, 1+kk </w:t>
      </w:r>
      <w:r w:rsidR="00D345F5">
        <w:rPr>
          <w:rFonts w:ascii="Arial" w:eastAsia="Arial" w:hAnsi="Arial" w:cs="Arial"/>
          <w:b/>
          <w:bCs/>
          <w:lang w:eastAsia="cs-CZ"/>
        </w:rPr>
        <w:t>o ploše</w:t>
      </w:r>
      <w:r w:rsidR="3FA37074" w:rsidRPr="4350E0A2">
        <w:rPr>
          <w:rFonts w:ascii="Arial" w:eastAsia="Arial" w:hAnsi="Arial" w:cs="Arial"/>
          <w:b/>
          <w:bCs/>
          <w:lang w:eastAsia="cs-CZ"/>
        </w:rPr>
        <w:t xml:space="preserve"> </w:t>
      </w:r>
      <w:r w:rsidR="007966D1" w:rsidRPr="4350E0A2">
        <w:rPr>
          <w:rFonts w:ascii="Arial" w:eastAsia="Arial" w:hAnsi="Arial" w:cs="Arial"/>
          <w:b/>
          <w:bCs/>
          <w:lang w:eastAsia="cs-CZ"/>
        </w:rPr>
        <w:t>30 </w:t>
      </w:r>
      <w:r w:rsidR="1B0DD544" w:rsidRPr="4350E0A2">
        <w:rPr>
          <w:rFonts w:ascii="Arial" w:eastAsia="Arial" w:hAnsi="Arial" w:cs="Arial"/>
          <w:b/>
          <w:bCs/>
          <w:lang w:eastAsia="cs-CZ"/>
        </w:rPr>
        <w:t>m</w:t>
      </w:r>
      <w:r w:rsidR="1B0DD544" w:rsidRPr="4350E0A2">
        <w:rPr>
          <w:rFonts w:ascii="Arial" w:eastAsia="Arial" w:hAnsi="Arial" w:cs="Arial"/>
          <w:b/>
          <w:bCs/>
          <w:vertAlign w:val="superscript"/>
          <w:lang w:eastAsia="cs-CZ"/>
        </w:rPr>
        <w:t>2</w:t>
      </w:r>
      <w:r w:rsidR="007966D1" w:rsidRPr="4350E0A2">
        <w:rPr>
          <w:rFonts w:ascii="Arial" w:eastAsia="Arial" w:hAnsi="Arial" w:cs="Arial"/>
          <w:b/>
          <w:bCs/>
          <w:lang w:eastAsia="cs-CZ"/>
        </w:rPr>
        <w:t>, má design ve světlejších barvách</w:t>
      </w:r>
      <w:r w:rsidR="2BDD3312" w:rsidRPr="4350E0A2">
        <w:rPr>
          <w:rFonts w:ascii="Arial" w:eastAsia="Arial" w:hAnsi="Arial" w:cs="Arial"/>
          <w:b/>
          <w:bCs/>
          <w:lang w:eastAsia="cs-CZ"/>
        </w:rPr>
        <w:t xml:space="preserve"> </w:t>
      </w:r>
      <w:r w:rsidR="02C3517D" w:rsidRPr="4350E0A2">
        <w:rPr>
          <w:rFonts w:ascii="Arial" w:eastAsia="Arial" w:hAnsi="Arial" w:cs="Arial"/>
          <w:b/>
          <w:bCs/>
          <w:lang w:eastAsia="cs-CZ"/>
        </w:rPr>
        <w:t>s</w:t>
      </w:r>
      <w:r w:rsidR="004E5ED5">
        <w:rPr>
          <w:rFonts w:ascii="Arial" w:eastAsia="Arial" w:hAnsi="Arial" w:cs="Arial"/>
          <w:b/>
          <w:bCs/>
          <w:lang w:eastAsia="cs-CZ"/>
        </w:rPr>
        <w:t> </w:t>
      </w:r>
      <w:r w:rsidR="007966D1" w:rsidRPr="4350E0A2">
        <w:rPr>
          <w:rFonts w:ascii="Arial" w:eastAsia="Arial" w:hAnsi="Arial" w:cs="Arial"/>
          <w:b/>
          <w:bCs/>
          <w:lang w:eastAsia="cs-CZ"/>
        </w:rPr>
        <w:t>převahou studených tónů. D</w:t>
      </w:r>
      <w:r w:rsidR="1B0DD544" w:rsidRPr="4350E0A2">
        <w:rPr>
          <w:rFonts w:ascii="Arial" w:eastAsia="Arial" w:hAnsi="Arial" w:cs="Arial"/>
          <w:b/>
          <w:bCs/>
          <w:lang w:eastAsia="cs-CZ"/>
        </w:rPr>
        <w:t xml:space="preserve">ruhý </w:t>
      </w:r>
      <w:r w:rsidR="00D345F5">
        <w:rPr>
          <w:rFonts w:ascii="Arial" w:eastAsia="Arial" w:hAnsi="Arial" w:cs="Arial"/>
          <w:b/>
          <w:bCs/>
          <w:lang w:eastAsia="cs-CZ"/>
        </w:rPr>
        <w:t xml:space="preserve">vzorový </w:t>
      </w:r>
      <w:r w:rsidR="147D332E" w:rsidRPr="4350E0A2">
        <w:rPr>
          <w:rFonts w:ascii="Arial" w:eastAsia="Arial" w:hAnsi="Arial" w:cs="Arial"/>
          <w:b/>
          <w:bCs/>
          <w:lang w:eastAsia="cs-CZ"/>
        </w:rPr>
        <w:t xml:space="preserve">byt </w:t>
      </w:r>
      <w:r w:rsidR="007966D1" w:rsidRPr="4350E0A2">
        <w:rPr>
          <w:rFonts w:ascii="Arial" w:eastAsia="Arial" w:hAnsi="Arial" w:cs="Arial"/>
          <w:b/>
          <w:bCs/>
          <w:lang w:eastAsia="cs-CZ"/>
        </w:rPr>
        <w:t>v </w:t>
      </w:r>
      <w:r w:rsidR="447E7989" w:rsidRPr="4350E0A2">
        <w:rPr>
          <w:rFonts w:ascii="Arial" w:eastAsia="Arial" w:hAnsi="Arial" w:cs="Arial"/>
          <w:b/>
          <w:bCs/>
          <w:lang w:eastAsia="cs-CZ"/>
        </w:rPr>
        <w:t xml:space="preserve">dispozici 2+kk a </w:t>
      </w:r>
      <w:r w:rsidR="7D208F7C" w:rsidRPr="4350E0A2">
        <w:rPr>
          <w:rFonts w:ascii="Arial" w:eastAsia="Arial" w:hAnsi="Arial" w:cs="Arial"/>
          <w:b/>
          <w:bCs/>
          <w:lang w:eastAsia="cs-CZ"/>
        </w:rPr>
        <w:t>s plochou 50 m</w:t>
      </w:r>
      <w:r w:rsidR="7D208F7C" w:rsidRPr="4350E0A2">
        <w:rPr>
          <w:rFonts w:ascii="Arial" w:eastAsia="Arial" w:hAnsi="Arial" w:cs="Arial"/>
          <w:b/>
          <w:bCs/>
          <w:vertAlign w:val="superscript"/>
          <w:lang w:eastAsia="cs-CZ"/>
        </w:rPr>
        <w:t>2</w:t>
      </w:r>
      <w:r w:rsidR="7D208F7C" w:rsidRPr="4350E0A2">
        <w:rPr>
          <w:rFonts w:ascii="Arial" w:eastAsia="Arial" w:hAnsi="Arial" w:cs="Arial"/>
          <w:b/>
          <w:bCs/>
          <w:lang w:eastAsia="cs-CZ"/>
        </w:rPr>
        <w:t xml:space="preserve"> </w:t>
      </w:r>
      <w:r w:rsidR="00D345F5">
        <w:rPr>
          <w:rFonts w:ascii="Arial" w:eastAsia="Arial" w:hAnsi="Arial" w:cs="Arial"/>
          <w:b/>
          <w:bCs/>
          <w:lang w:eastAsia="cs-CZ"/>
        </w:rPr>
        <w:t>má</w:t>
      </w:r>
      <w:r w:rsidR="004E5ED5">
        <w:rPr>
          <w:rFonts w:ascii="Arial" w:eastAsia="Arial" w:hAnsi="Arial" w:cs="Arial"/>
          <w:b/>
          <w:bCs/>
          <w:lang w:eastAsia="cs-CZ"/>
        </w:rPr>
        <w:t> </w:t>
      </w:r>
      <w:r w:rsidR="007966D1" w:rsidRPr="4350E0A2">
        <w:rPr>
          <w:rFonts w:ascii="Arial" w:eastAsia="Arial" w:hAnsi="Arial" w:cs="Arial"/>
          <w:b/>
          <w:bCs/>
          <w:lang w:eastAsia="cs-CZ"/>
        </w:rPr>
        <w:t>interiér pojat</w:t>
      </w:r>
      <w:r w:rsidR="00D345F5">
        <w:rPr>
          <w:rFonts w:ascii="Arial" w:eastAsia="Arial" w:hAnsi="Arial" w:cs="Arial"/>
          <w:b/>
          <w:bCs/>
          <w:lang w:eastAsia="cs-CZ"/>
        </w:rPr>
        <w:t>ý</w:t>
      </w:r>
      <w:r w:rsidR="6166150F" w:rsidRPr="4350E0A2">
        <w:rPr>
          <w:rFonts w:ascii="Arial" w:eastAsia="Arial" w:hAnsi="Arial" w:cs="Arial"/>
          <w:b/>
          <w:bCs/>
          <w:lang w:eastAsia="cs-CZ"/>
        </w:rPr>
        <w:t xml:space="preserve"> </w:t>
      </w:r>
      <w:r w:rsidR="007966D1" w:rsidRPr="4350E0A2">
        <w:rPr>
          <w:rFonts w:ascii="Arial" w:eastAsia="Arial" w:hAnsi="Arial" w:cs="Arial"/>
          <w:b/>
          <w:bCs/>
          <w:lang w:eastAsia="cs-CZ"/>
        </w:rPr>
        <w:t>v </w:t>
      </w:r>
      <w:r w:rsidR="5D41558E" w:rsidRPr="4350E0A2">
        <w:rPr>
          <w:rFonts w:ascii="Arial" w:eastAsia="Arial" w:hAnsi="Arial" w:cs="Arial"/>
          <w:b/>
          <w:bCs/>
          <w:lang w:eastAsia="cs-CZ"/>
        </w:rPr>
        <w:t>tepl</w:t>
      </w:r>
      <w:r w:rsidR="0EAA226E" w:rsidRPr="4350E0A2">
        <w:rPr>
          <w:rFonts w:ascii="Arial" w:eastAsia="Arial" w:hAnsi="Arial" w:cs="Arial"/>
          <w:b/>
          <w:bCs/>
          <w:lang w:eastAsia="cs-CZ"/>
        </w:rPr>
        <w:t>ejší</w:t>
      </w:r>
      <w:r w:rsidR="007966D1" w:rsidRPr="4350E0A2">
        <w:rPr>
          <w:rFonts w:ascii="Arial" w:eastAsia="Arial" w:hAnsi="Arial" w:cs="Arial"/>
          <w:b/>
          <w:bCs/>
          <w:lang w:eastAsia="cs-CZ"/>
        </w:rPr>
        <w:t xml:space="preserve">ch </w:t>
      </w:r>
      <w:r w:rsidR="373BF490" w:rsidRPr="4350E0A2">
        <w:rPr>
          <w:rFonts w:ascii="Arial" w:eastAsia="Arial" w:hAnsi="Arial" w:cs="Arial"/>
          <w:b/>
          <w:bCs/>
          <w:lang w:eastAsia="cs-CZ"/>
        </w:rPr>
        <w:t>odstínech</w:t>
      </w:r>
      <w:r w:rsidR="1B0DD544" w:rsidRPr="4350E0A2">
        <w:rPr>
          <w:rFonts w:ascii="Arial" w:eastAsia="Arial" w:hAnsi="Arial" w:cs="Arial"/>
          <w:b/>
          <w:bCs/>
          <w:lang w:eastAsia="cs-CZ"/>
        </w:rPr>
        <w:t xml:space="preserve">. </w:t>
      </w:r>
    </w:p>
    <w:p w14:paraId="1C8FDC79" w14:textId="77777777" w:rsidR="005C649B" w:rsidRDefault="005C649B" w:rsidP="00B377FA">
      <w:pPr>
        <w:spacing w:after="0" w:line="276" w:lineRule="auto"/>
        <w:contextualSpacing/>
        <w:jc w:val="both"/>
        <w:rPr>
          <w:rFonts w:ascii="Arial" w:eastAsia="Arial" w:hAnsi="Arial" w:cs="Arial"/>
          <w:b/>
          <w:bCs/>
          <w:lang w:eastAsia="cs-CZ"/>
        </w:rPr>
      </w:pPr>
    </w:p>
    <w:p w14:paraId="612BEE66" w14:textId="26C921E3" w:rsidR="005C649B" w:rsidRDefault="005C649B" w:rsidP="4350E0A2">
      <w:pPr>
        <w:spacing w:after="0" w:line="276" w:lineRule="auto"/>
        <w:contextualSpacing/>
        <w:jc w:val="both"/>
        <w:rPr>
          <w:rFonts w:ascii="Arial" w:eastAsia="Arial" w:hAnsi="Arial" w:cs="Arial"/>
          <w:i/>
          <w:iCs/>
          <w:lang w:eastAsia="cs-CZ"/>
        </w:rPr>
      </w:pPr>
      <w:r w:rsidRPr="4350E0A2">
        <w:rPr>
          <w:rFonts w:ascii="Arial" w:eastAsia="Arial" w:hAnsi="Arial" w:cs="Arial"/>
          <w:i/>
          <w:iCs/>
          <w:lang w:eastAsia="cs-CZ"/>
        </w:rPr>
        <w:t xml:space="preserve">„Naše </w:t>
      </w:r>
      <w:r w:rsidR="6E801833" w:rsidRPr="4350E0A2">
        <w:rPr>
          <w:rFonts w:ascii="Arial" w:eastAsia="Arial" w:hAnsi="Arial" w:cs="Arial"/>
          <w:i/>
          <w:iCs/>
          <w:lang w:eastAsia="cs-CZ"/>
        </w:rPr>
        <w:t xml:space="preserve">dosavadní </w:t>
      </w:r>
      <w:r w:rsidRPr="4350E0A2">
        <w:rPr>
          <w:rFonts w:ascii="Arial" w:eastAsia="Arial" w:hAnsi="Arial" w:cs="Arial"/>
          <w:i/>
          <w:iCs/>
          <w:lang w:eastAsia="cs-CZ"/>
        </w:rPr>
        <w:t>zkušenost s</w:t>
      </w:r>
      <w:r w:rsidR="5003EF28" w:rsidRPr="4350E0A2">
        <w:rPr>
          <w:rFonts w:ascii="Arial" w:eastAsia="Arial" w:hAnsi="Arial" w:cs="Arial"/>
          <w:i/>
          <w:iCs/>
          <w:lang w:eastAsia="cs-CZ"/>
        </w:rPr>
        <w:t xml:space="preserve"> pronájmy bytů v </w:t>
      </w:r>
      <w:r w:rsidR="75548726" w:rsidRPr="4350E0A2">
        <w:rPr>
          <w:rFonts w:ascii="Arial" w:eastAsia="Arial" w:hAnsi="Arial" w:cs="Arial"/>
          <w:i/>
          <w:iCs/>
          <w:lang w:eastAsia="cs-CZ"/>
        </w:rPr>
        <w:t>nedávno</w:t>
      </w:r>
      <w:r w:rsidR="48AF2BA8" w:rsidRPr="4350E0A2">
        <w:rPr>
          <w:rFonts w:ascii="Arial" w:eastAsia="Arial" w:hAnsi="Arial" w:cs="Arial"/>
          <w:i/>
          <w:iCs/>
          <w:lang w:eastAsia="cs-CZ"/>
        </w:rPr>
        <w:t xml:space="preserve"> </w:t>
      </w:r>
      <w:r w:rsidR="5003EF28" w:rsidRPr="4350E0A2">
        <w:rPr>
          <w:rFonts w:ascii="Arial" w:eastAsia="Arial" w:hAnsi="Arial" w:cs="Arial"/>
          <w:i/>
          <w:iCs/>
          <w:lang w:eastAsia="cs-CZ"/>
        </w:rPr>
        <w:t xml:space="preserve">dokončeném projektu </w:t>
      </w:r>
      <w:r w:rsidR="590B2209" w:rsidRPr="4350E0A2">
        <w:rPr>
          <w:rFonts w:ascii="Arial" w:eastAsia="Arial" w:hAnsi="Arial" w:cs="Arial"/>
          <w:i/>
          <w:iCs/>
          <w:lang w:eastAsia="cs-CZ"/>
        </w:rPr>
        <w:t>na</w:t>
      </w:r>
      <w:r w:rsidRPr="4350E0A2">
        <w:rPr>
          <w:rFonts w:ascii="Arial" w:eastAsia="Arial" w:hAnsi="Arial" w:cs="Arial"/>
          <w:i/>
          <w:iCs/>
          <w:lang w:eastAsia="cs-CZ"/>
        </w:rPr>
        <w:t xml:space="preserve"> Třebešín</w:t>
      </w:r>
      <w:r w:rsidR="60B75483" w:rsidRPr="4350E0A2">
        <w:rPr>
          <w:rFonts w:ascii="Arial" w:eastAsia="Arial" w:hAnsi="Arial" w:cs="Arial"/>
          <w:i/>
          <w:iCs/>
          <w:lang w:eastAsia="cs-CZ"/>
        </w:rPr>
        <w:t>ě</w:t>
      </w:r>
      <w:r w:rsidRPr="4350E0A2">
        <w:rPr>
          <w:rFonts w:ascii="Arial" w:eastAsia="Arial" w:hAnsi="Arial" w:cs="Arial"/>
          <w:i/>
          <w:iCs/>
          <w:lang w:eastAsia="cs-CZ"/>
        </w:rPr>
        <w:t xml:space="preserve"> </w:t>
      </w:r>
      <w:r w:rsidR="00F665EC" w:rsidRPr="4350E0A2">
        <w:rPr>
          <w:rFonts w:ascii="Arial" w:eastAsia="Arial" w:hAnsi="Arial" w:cs="Arial"/>
          <w:i/>
          <w:iCs/>
          <w:lang w:eastAsia="cs-CZ"/>
        </w:rPr>
        <w:t>nám uk</w:t>
      </w:r>
      <w:r w:rsidR="4C42ECEC" w:rsidRPr="4350E0A2">
        <w:rPr>
          <w:rFonts w:ascii="Arial" w:eastAsia="Arial" w:hAnsi="Arial" w:cs="Arial"/>
          <w:i/>
          <w:iCs/>
          <w:lang w:eastAsia="cs-CZ"/>
        </w:rPr>
        <w:t>a</w:t>
      </w:r>
      <w:r w:rsidR="00F665EC" w:rsidRPr="4350E0A2">
        <w:rPr>
          <w:rFonts w:ascii="Arial" w:eastAsia="Arial" w:hAnsi="Arial" w:cs="Arial"/>
          <w:i/>
          <w:iCs/>
          <w:lang w:eastAsia="cs-CZ"/>
        </w:rPr>
        <w:t>z</w:t>
      </w:r>
      <w:r w:rsidR="4344F860" w:rsidRPr="4350E0A2">
        <w:rPr>
          <w:rFonts w:ascii="Arial" w:eastAsia="Arial" w:hAnsi="Arial" w:cs="Arial"/>
          <w:i/>
          <w:iCs/>
          <w:lang w:eastAsia="cs-CZ"/>
        </w:rPr>
        <w:t>uje</w:t>
      </w:r>
      <w:r w:rsidR="00F665EC" w:rsidRPr="4350E0A2">
        <w:rPr>
          <w:rFonts w:ascii="Arial" w:eastAsia="Arial" w:hAnsi="Arial" w:cs="Arial"/>
          <w:i/>
          <w:iCs/>
          <w:lang w:eastAsia="cs-CZ"/>
        </w:rPr>
        <w:t xml:space="preserve">, že obzvláště u dispozičně menších bytů zájemci </w:t>
      </w:r>
      <w:r w:rsidR="70F4484C" w:rsidRPr="4350E0A2">
        <w:rPr>
          <w:rFonts w:ascii="Arial" w:eastAsia="Arial" w:hAnsi="Arial" w:cs="Arial"/>
          <w:i/>
          <w:iCs/>
          <w:lang w:eastAsia="cs-CZ"/>
        </w:rPr>
        <w:t xml:space="preserve">jednoznačně </w:t>
      </w:r>
      <w:r w:rsidR="00F665EC" w:rsidRPr="4350E0A2">
        <w:rPr>
          <w:rFonts w:ascii="Arial" w:eastAsia="Arial" w:hAnsi="Arial" w:cs="Arial"/>
          <w:i/>
          <w:iCs/>
          <w:lang w:eastAsia="cs-CZ"/>
        </w:rPr>
        <w:t>preferují již</w:t>
      </w:r>
      <w:r w:rsidR="00F13ECB">
        <w:rPr>
          <w:rFonts w:ascii="Arial" w:eastAsia="Arial" w:hAnsi="Arial" w:cs="Arial"/>
          <w:i/>
          <w:iCs/>
          <w:lang w:eastAsia="cs-CZ"/>
        </w:rPr>
        <w:t> </w:t>
      </w:r>
      <w:r w:rsidR="00F665EC" w:rsidRPr="4350E0A2">
        <w:rPr>
          <w:rFonts w:ascii="Arial" w:eastAsia="Arial" w:hAnsi="Arial" w:cs="Arial"/>
          <w:i/>
          <w:iCs/>
          <w:lang w:eastAsia="cs-CZ"/>
        </w:rPr>
        <w:t>zařízený interiér</w:t>
      </w:r>
      <w:r w:rsidR="1440AE30" w:rsidRPr="4350E0A2">
        <w:rPr>
          <w:rFonts w:ascii="Arial" w:eastAsia="Arial" w:hAnsi="Arial" w:cs="Arial"/>
          <w:i/>
          <w:iCs/>
          <w:lang w:eastAsia="cs-CZ"/>
        </w:rPr>
        <w:t xml:space="preserve">. I </w:t>
      </w:r>
      <w:r w:rsidR="00F665EC" w:rsidRPr="4350E0A2">
        <w:rPr>
          <w:rFonts w:ascii="Arial" w:eastAsia="Arial" w:hAnsi="Arial" w:cs="Arial"/>
          <w:i/>
          <w:iCs/>
          <w:lang w:eastAsia="cs-CZ"/>
        </w:rPr>
        <w:t xml:space="preserve">proto jsme pro vzorové byty </w:t>
      </w:r>
      <w:r w:rsidR="2531FD15" w:rsidRPr="4350E0A2">
        <w:rPr>
          <w:rFonts w:ascii="Arial" w:eastAsia="Arial" w:hAnsi="Arial" w:cs="Arial"/>
          <w:i/>
          <w:iCs/>
          <w:lang w:eastAsia="cs-CZ"/>
        </w:rPr>
        <w:t xml:space="preserve">v Karlíně </w:t>
      </w:r>
      <w:r w:rsidR="00F665EC" w:rsidRPr="4350E0A2">
        <w:rPr>
          <w:rFonts w:ascii="Arial" w:eastAsia="Arial" w:hAnsi="Arial" w:cs="Arial"/>
          <w:i/>
          <w:iCs/>
          <w:lang w:eastAsia="cs-CZ"/>
        </w:rPr>
        <w:t>vybrali právě tyto</w:t>
      </w:r>
      <w:r w:rsidR="1E1931C1" w:rsidRPr="4350E0A2">
        <w:rPr>
          <w:rFonts w:ascii="Arial" w:eastAsia="Arial" w:hAnsi="Arial" w:cs="Arial"/>
          <w:i/>
          <w:iCs/>
          <w:lang w:eastAsia="cs-CZ"/>
        </w:rPr>
        <w:t xml:space="preserve"> jednotky</w:t>
      </w:r>
      <w:r w:rsidR="00F665EC" w:rsidRPr="4350E0A2">
        <w:rPr>
          <w:rFonts w:ascii="Arial" w:eastAsia="Arial" w:hAnsi="Arial" w:cs="Arial"/>
          <w:i/>
          <w:iCs/>
          <w:lang w:eastAsia="cs-CZ"/>
        </w:rPr>
        <w:t xml:space="preserve">. </w:t>
      </w:r>
      <w:r w:rsidR="4D586138" w:rsidRPr="4350E0A2">
        <w:rPr>
          <w:rFonts w:ascii="Arial" w:eastAsia="Arial" w:hAnsi="Arial" w:cs="Arial"/>
          <w:i/>
          <w:iCs/>
          <w:lang w:eastAsia="cs-CZ"/>
        </w:rPr>
        <w:t>J</w:t>
      </w:r>
      <w:r w:rsidR="00F665EC" w:rsidRPr="4350E0A2">
        <w:rPr>
          <w:rFonts w:ascii="Arial" w:eastAsia="Arial" w:hAnsi="Arial" w:cs="Arial"/>
          <w:i/>
          <w:iCs/>
          <w:lang w:eastAsia="cs-CZ"/>
        </w:rPr>
        <w:t>e</w:t>
      </w:r>
      <w:r w:rsidR="0075547F" w:rsidRPr="4350E0A2">
        <w:rPr>
          <w:rFonts w:ascii="Arial" w:eastAsia="Arial" w:hAnsi="Arial" w:cs="Arial"/>
          <w:i/>
          <w:iCs/>
          <w:lang w:eastAsia="cs-CZ"/>
        </w:rPr>
        <w:t>jich podíl v </w:t>
      </w:r>
      <w:r w:rsidR="758D6073" w:rsidRPr="4350E0A2">
        <w:rPr>
          <w:rFonts w:ascii="Arial" w:eastAsia="Arial" w:hAnsi="Arial" w:cs="Arial"/>
          <w:i/>
          <w:iCs/>
          <w:lang w:eastAsia="cs-CZ"/>
        </w:rPr>
        <w:t xml:space="preserve">projektu je </w:t>
      </w:r>
      <w:r w:rsidR="004E5ED5">
        <w:rPr>
          <w:rFonts w:ascii="Arial" w:eastAsia="Arial" w:hAnsi="Arial" w:cs="Arial"/>
          <w:i/>
          <w:iCs/>
          <w:lang w:eastAsia="cs-CZ"/>
        </w:rPr>
        <w:t xml:space="preserve">totiž </w:t>
      </w:r>
      <w:r w:rsidR="0596B006" w:rsidRPr="4350E0A2">
        <w:rPr>
          <w:rFonts w:ascii="Arial" w:eastAsia="Arial" w:hAnsi="Arial" w:cs="Arial"/>
          <w:i/>
          <w:iCs/>
          <w:lang w:eastAsia="cs-CZ"/>
        </w:rPr>
        <w:t>vysoký</w:t>
      </w:r>
      <w:r w:rsidR="5B455123" w:rsidRPr="4350E0A2">
        <w:rPr>
          <w:rFonts w:ascii="Arial" w:eastAsia="Arial" w:hAnsi="Arial" w:cs="Arial"/>
          <w:i/>
          <w:iCs/>
          <w:lang w:eastAsia="cs-CZ"/>
        </w:rPr>
        <w:t xml:space="preserve">: </w:t>
      </w:r>
      <w:r w:rsidR="59009A83" w:rsidRPr="4350E0A2">
        <w:rPr>
          <w:rFonts w:ascii="Arial" w:eastAsia="Arial" w:hAnsi="Arial" w:cs="Arial"/>
          <w:i/>
          <w:iCs/>
          <w:lang w:eastAsia="cs-CZ"/>
        </w:rPr>
        <w:t xml:space="preserve">byty 1+kk a 2+kk </w:t>
      </w:r>
      <w:r w:rsidR="29907051" w:rsidRPr="4350E0A2">
        <w:rPr>
          <w:rFonts w:ascii="Arial" w:eastAsia="Arial" w:hAnsi="Arial" w:cs="Arial"/>
          <w:i/>
          <w:iCs/>
          <w:lang w:eastAsia="cs-CZ"/>
        </w:rPr>
        <w:t xml:space="preserve">zde </w:t>
      </w:r>
      <w:r w:rsidR="59009A83" w:rsidRPr="4350E0A2">
        <w:rPr>
          <w:rFonts w:ascii="Arial" w:eastAsia="Arial" w:hAnsi="Arial" w:cs="Arial"/>
          <w:i/>
          <w:iCs/>
          <w:lang w:eastAsia="cs-CZ"/>
        </w:rPr>
        <w:t xml:space="preserve">tvoří </w:t>
      </w:r>
      <w:r w:rsidR="4FEA04AC" w:rsidRPr="4350E0A2">
        <w:rPr>
          <w:rFonts w:ascii="Arial" w:eastAsia="Arial" w:hAnsi="Arial" w:cs="Arial"/>
          <w:i/>
          <w:iCs/>
          <w:lang w:eastAsia="cs-CZ"/>
        </w:rPr>
        <w:t>přes</w:t>
      </w:r>
      <w:r w:rsidR="59009A83" w:rsidRPr="4350E0A2">
        <w:rPr>
          <w:rFonts w:ascii="Arial" w:eastAsia="Arial" w:hAnsi="Arial" w:cs="Arial"/>
          <w:i/>
          <w:iCs/>
          <w:lang w:eastAsia="cs-CZ"/>
        </w:rPr>
        <w:t xml:space="preserve"> </w:t>
      </w:r>
      <w:r w:rsidR="6360E93E" w:rsidRPr="4350E0A2">
        <w:rPr>
          <w:rFonts w:ascii="Arial" w:eastAsia="Arial" w:hAnsi="Arial" w:cs="Arial"/>
          <w:i/>
          <w:iCs/>
          <w:lang w:eastAsia="cs-CZ"/>
        </w:rPr>
        <w:t>dvě třetiny</w:t>
      </w:r>
      <w:r w:rsidR="29F3E99F" w:rsidRPr="4350E0A2">
        <w:rPr>
          <w:rFonts w:ascii="Arial" w:eastAsia="Arial" w:hAnsi="Arial" w:cs="Arial"/>
          <w:i/>
          <w:iCs/>
          <w:lang w:eastAsia="cs-CZ"/>
        </w:rPr>
        <w:t xml:space="preserve"> nabídky</w:t>
      </w:r>
      <w:r w:rsidR="00F665EC" w:rsidRPr="4350E0A2">
        <w:rPr>
          <w:rFonts w:ascii="Arial" w:eastAsia="Arial" w:hAnsi="Arial" w:cs="Arial"/>
          <w:i/>
          <w:iCs/>
          <w:lang w:eastAsia="cs-CZ"/>
        </w:rPr>
        <w:t xml:space="preserve">,“ </w:t>
      </w:r>
      <w:r w:rsidR="00F665EC" w:rsidRPr="4350E0A2">
        <w:rPr>
          <w:rFonts w:ascii="Arial" w:eastAsia="Arial" w:hAnsi="Arial" w:cs="Arial"/>
          <w:lang w:eastAsia="cs-CZ"/>
        </w:rPr>
        <w:t xml:space="preserve">komentuje </w:t>
      </w:r>
      <w:r w:rsidR="00F665EC" w:rsidRPr="4350E0A2">
        <w:rPr>
          <w:rFonts w:ascii="Arial" w:eastAsia="Arial" w:hAnsi="Arial" w:cs="Arial"/>
          <w:b/>
          <w:bCs/>
          <w:lang w:eastAsia="cs-CZ"/>
        </w:rPr>
        <w:t>Elena Pisotchi, obchodní a marketingová manažerka AFI Europe</w:t>
      </w:r>
      <w:r w:rsidR="3D4DF959" w:rsidRPr="4350E0A2">
        <w:rPr>
          <w:rFonts w:ascii="Arial" w:eastAsia="Arial" w:hAnsi="Arial" w:cs="Arial"/>
          <w:b/>
          <w:bCs/>
          <w:lang w:eastAsia="cs-CZ"/>
        </w:rPr>
        <w:t>.</w:t>
      </w:r>
    </w:p>
    <w:p w14:paraId="70F223D8" w14:textId="1A48F5B0" w:rsidR="7B255205" w:rsidRDefault="7B255205" w:rsidP="7B255205">
      <w:pPr>
        <w:spacing w:after="0" w:line="276" w:lineRule="auto"/>
        <w:contextualSpacing/>
        <w:jc w:val="both"/>
        <w:rPr>
          <w:rFonts w:ascii="Arial" w:eastAsia="Arial" w:hAnsi="Arial" w:cs="Arial"/>
          <w:b/>
          <w:bCs/>
          <w:lang w:eastAsia="cs-CZ"/>
        </w:rPr>
      </w:pPr>
    </w:p>
    <w:p w14:paraId="1399F760" w14:textId="6EB8FBC9" w:rsidR="7EF98E33" w:rsidRDefault="004150B8" w:rsidP="7B255205">
      <w:pPr>
        <w:spacing w:after="0" w:line="276" w:lineRule="auto"/>
        <w:contextualSpacing/>
        <w:jc w:val="both"/>
        <w:rPr>
          <w:rFonts w:ascii="Arial" w:eastAsia="Arial" w:hAnsi="Arial" w:cs="Arial"/>
          <w:lang w:eastAsia="cs-CZ"/>
        </w:rPr>
      </w:pPr>
      <w:r w:rsidRPr="004150B8">
        <w:rPr>
          <w:rFonts w:ascii="Arial" w:eastAsia="Arial" w:hAnsi="Arial"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E59CEFC" wp14:editId="1C8FD648">
            <wp:simplePos x="0" y="0"/>
            <wp:positionH relativeFrom="column">
              <wp:posOffset>3585845</wp:posOffset>
            </wp:positionH>
            <wp:positionV relativeFrom="paragraph">
              <wp:posOffset>578485</wp:posOffset>
            </wp:positionV>
            <wp:extent cx="2155190" cy="1436370"/>
            <wp:effectExtent l="0" t="0" r="0" b="0"/>
            <wp:wrapTight wrapText="bothSides">
              <wp:wrapPolygon edited="0">
                <wp:start x="0" y="0"/>
                <wp:lineTo x="0" y="21199"/>
                <wp:lineTo x="21384" y="21199"/>
                <wp:lineTo x="21384" y="0"/>
                <wp:lineTo x="0" y="0"/>
              </wp:wrapPolygon>
            </wp:wrapTight>
            <wp:docPr id="1" name="Obrázek 1" descr="C:\Users\Denisa Kolaříková\Downloads\AD4A0013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 Kolaříková\Downloads\AD4A0013_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47F" w:rsidRPr="4350E0A2">
        <w:rPr>
          <w:rFonts w:ascii="Arial" w:eastAsia="Arial" w:hAnsi="Arial" w:cs="Arial"/>
          <w:lang w:eastAsia="cs-CZ"/>
        </w:rPr>
        <w:t>Vzorové byty zastup</w:t>
      </w:r>
      <w:r w:rsidR="7EF98E33" w:rsidRPr="4350E0A2">
        <w:rPr>
          <w:rFonts w:ascii="Arial" w:eastAsia="Arial" w:hAnsi="Arial" w:cs="Arial"/>
          <w:lang w:eastAsia="cs-CZ"/>
        </w:rPr>
        <w:t xml:space="preserve">ují dva různé standardy vybavení laděné do studených či teplých tónů, které se promítají do všech typů zvolených povrchů - ať už se jedná o podlahy, pracovní linku, dlažbu či obklady. Ve studené variantě </w:t>
      </w:r>
      <w:r w:rsidR="6B323CB7" w:rsidRPr="4350E0A2">
        <w:rPr>
          <w:rFonts w:ascii="Arial" w:eastAsia="Arial" w:hAnsi="Arial" w:cs="Arial"/>
          <w:lang w:eastAsia="cs-CZ"/>
        </w:rPr>
        <w:t xml:space="preserve">1+kk </w:t>
      </w:r>
      <w:r w:rsidR="7EF98E33" w:rsidRPr="4350E0A2">
        <w:rPr>
          <w:rFonts w:ascii="Arial" w:eastAsia="Arial" w:hAnsi="Arial" w:cs="Arial"/>
          <w:lang w:eastAsia="cs-CZ"/>
        </w:rPr>
        <w:t>hraje prim sivá vinylová</w:t>
      </w:r>
      <w:r w:rsidR="0075547F" w:rsidRPr="4350E0A2">
        <w:rPr>
          <w:rFonts w:ascii="Arial" w:eastAsia="Arial" w:hAnsi="Arial" w:cs="Arial"/>
          <w:lang w:eastAsia="cs-CZ"/>
        </w:rPr>
        <w:t xml:space="preserve"> podlaha v </w:t>
      </w:r>
      <w:r w:rsidR="7EF98E33" w:rsidRPr="4350E0A2">
        <w:rPr>
          <w:rFonts w:ascii="Arial" w:eastAsia="Arial" w:hAnsi="Arial" w:cs="Arial"/>
          <w:lang w:eastAsia="cs-CZ"/>
        </w:rPr>
        <w:t>kombinaci se</w:t>
      </w:r>
      <w:r>
        <w:rPr>
          <w:rFonts w:ascii="Arial" w:eastAsia="Arial" w:hAnsi="Arial" w:cs="Arial"/>
          <w:lang w:eastAsia="cs-CZ"/>
        </w:rPr>
        <w:t> </w:t>
      </w:r>
      <w:r w:rsidR="7EF98E33" w:rsidRPr="4350E0A2">
        <w:rPr>
          <w:rFonts w:ascii="Arial" w:eastAsia="Arial" w:hAnsi="Arial" w:cs="Arial"/>
          <w:lang w:eastAsia="cs-CZ"/>
        </w:rPr>
        <w:t>světle krémovým nábytkem.</w:t>
      </w:r>
      <w:r w:rsidR="0BFD466A" w:rsidRPr="4350E0A2">
        <w:rPr>
          <w:rFonts w:ascii="Arial" w:eastAsia="Arial" w:hAnsi="Arial" w:cs="Arial"/>
          <w:lang w:eastAsia="cs-CZ"/>
        </w:rPr>
        <w:t xml:space="preserve"> </w:t>
      </w:r>
      <w:r w:rsidR="7EF98E33" w:rsidRPr="4350E0A2">
        <w:rPr>
          <w:rFonts w:ascii="Arial" w:eastAsia="Arial" w:hAnsi="Arial" w:cs="Arial"/>
          <w:lang w:eastAsia="cs-CZ"/>
        </w:rPr>
        <w:t xml:space="preserve">Dominantu obývacího pokoje tvoří sedací souprava, která </w:t>
      </w:r>
      <w:r w:rsidR="00F621E1" w:rsidRPr="4350E0A2">
        <w:rPr>
          <w:rFonts w:ascii="Arial" w:eastAsia="Arial" w:hAnsi="Arial" w:cs="Arial"/>
          <w:lang w:eastAsia="cs-CZ"/>
        </w:rPr>
        <w:t>bude dostupná ve</w:t>
      </w:r>
      <w:r w:rsidR="004E5ED5">
        <w:rPr>
          <w:rFonts w:ascii="Arial" w:eastAsia="Arial" w:hAnsi="Arial" w:cs="Arial"/>
          <w:lang w:eastAsia="cs-CZ"/>
        </w:rPr>
        <w:t> </w:t>
      </w:r>
      <w:r w:rsidR="00F621E1" w:rsidRPr="4350E0A2">
        <w:rPr>
          <w:rFonts w:ascii="Arial" w:eastAsia="Arial" w:hAnsi="Arial" w:cs="Arial"/>
          <w:lang w:eastAsia="cs-CZ"/>
        </w:rPr>
        <w:t xml:space="preserve">dvou barevných variantách. </w:t>
      </w:r>
      <w:r w:rsidR="7EF98E33" w:rsidRPr="4350E0A2">
        <w:rPr>
          <w:rFonts w:ascii="Arial" w:eastAsia="Arial" w:hAnsi="Arial" w:cs="Arial"/>
          <w:lang w:eastAsia="cs-CZ"/>
        </w:rPr>
        <w:t>Veškerý nábytek se nese v minimalistickém duchu tak, aby i v menším interiéru byla zachována vzdušnost. Pracovní deska v plně vybaveném kuchyňském koutu zároveň funguje i jako jídelní stůl</w:t>
      </w:r>
      <w:r w:rsidR="56E87B09" w:rsidRPr="4350E0A2">
        <w:rPr>
          <w:rFonts w:ascii="Arial" w:eastAsia="Arial" w:hAnsi="Arial" w:cs="Arial"/>
          <w:lang w:eastAsia="cs-CZ"/>
        </w:rPr>
        <w:t>. N</w:t>
      </w:r>
      <w:r w:rsidR="7EF98E33" w:rsidRPr="4350E0A2">
        <w:rPr>
          <w:rFonts w:ascii="Arial" w:eastAsia="Arial" w:hAnsi="Arial" w:cs="Arial"/>
          <w:lang w:eastAsia="cs-CZ"/>
        </w:rPr>
        <w:t>avíc je doplněna barovými židlemi. Útulnost a zemitost celému interiéru dodávají akcenty zelené.</w:t>
      </w:r>
      <w:r w:rsidR="14AC92DF" w:rsidRPr="4350E0A2">
        <w:rPr>
          <w:rFonts w:ascii="Arial" w:eastAsia="Arial" w:hAnsi="Arial" w:cs="Arial"/>
          <w:lang w:eastAsia="cs-CZ"/>
        </w:rPr>
        <w:t xml:space="preserve"> </w:t>
      </w:r>
    </w:p>
    <w:p w14:paraId="0059D6FB" w14:textId="6D2A628E" w:rsidR="7B255205" w:rsidRDefault="7B255205" w:rsidP="7B255205">
      <w:pPr>
        <w:spacing w:after="0" w:line="276" w:lineRule="auto"/>
        <w:contextualSpacing/>
        <w:jc w:val="both"/>
        <w:rPr>
          <w:rFonts w:ascii="Arial" w:eastAsia="Arial" w:hAnsi="Arial" w:cs="Arial"/>
          <w:lang w:eastAsia="cs-CZ"/>
        </w:rPr>
      </w:pPr>
    </w:p>
    <w:p w14:paraId="05CAA430" w14:textId="276BBE2A" w:rsidR="0080313D" w:rsidRDefault="004150B8" w:rsidP="7B255205">
      <w:pPr>
        <w:spacing w:after="0" w:line="276" w:lineRule="auto"/>
        <w:contextualSpacing/>
        <w:jc w:val="both"/>
        <w:rPr>
          <w:rFonts w:ascii="Arial" w:eastAsia="Arial" w:hAnsi="Arial" w:cs="Arial"/>
          <w:lang w:eastAsia="cs-CZ"/>
        </w:rPr>
      </w:pPr>
      <w:r w:rsidRPr="004150B8">
        <w:rPr>
          <w:rFonts w:ascii="Arial" w:eastAsia="Arial" w:hAnsi="Arial" w:cs="Arial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6E79D95" wp14:editId="727E81AA">
            <wp:simplePos x="0" y="0"/>
            <wp:positionH relativeFrom="column">
              <wp:posOffset>-3175</wp:posOffset>
            </wp:positionH>
            <wp:positionV relativeFrom="paragraph">
              <wp:posOffset>45720</wp:posOffset>
            </wp:positionV>
            <wp:extent cx="2087245" cy="1390650"/>
            <wp:effectExtent l="0" t="0" r="8255" b="0"/>
            <wp:wrapTight wrapText="bothSides">
              <wp:wrapPolygon edited="0">
                <wp:start x="0" y="0"/>
                <wp:lineTo x="0" y="21304"/>
                <wp:lineTo x="21488" y="21304"/>
                <wp:lineTo x="21488" y="0"/>
                <wp:lineTo x="0" y="0"/>
              </wp:wrapPolygon>
            </wp:wrapTight>
            <wp:docPr id="3" name="Obrázek 3" descr="C:\Users\Denisa Kolaříková\AppData\Local\Temp\Temp1_Foto_vzor.byty_10_2022.zip\Foto_vzor.byty_10_2022\2+kk\AD4A0169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a Kolaříková\AppData\Local\Temp\Temp1_Foto_vzor.byty_10_2022.zip\Foto_vzor.byty_10_2022\2+kk\AD4A0169_we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13D" w:rsidRPr="7B255205">
        <w:rPr>
          <w:rFonts w:ascii="Arial" w:eastAsia="Arial" w:hAnsi="Arial" w:cs="Arial"/>
          <w:lang w:eastAsia="cs-CZ"/>
        </w:rPr>
        <w:t xml:space="preserve">Větší ze vzorových bytů typu 2+kk </w:t>
      </w:r>
      <w:r w:rsidR="35D50A1E" w:rsidRPr="7B255205">
        <w:rPr>
          <w:rFonts w:ascii="Arial" w:eastAsia="Arial" w:hAnsi="Arial" w:cs="Arial"/>
          <w:lang w:eastAsia="cs-CZ"/>
        </w:rPr>
        <w:t xml:space="preserve">je </w:t>
      </w:r>
      <w:r w:rsidR="0080313D" w:rsidRPr="7B255205">
        <w:rPr>
          <w:rFonts w:ascii="Arial" w:eastAsia="Arial" w:hAnsi="Arial" w:cs="Arial"/>
          <w:lang w:eastAsia="cs-CZ"/>
        </w:rPr>
        <w:t>naopak laděn do</w:t>
      </w:r>
      <w:r>
        <w:rPr>
          <w:rFonts w:ascii="Arial" w:eastAsia="Arial" w:hAnsi="Arial" w:cs="Arial"/>
          <w:lang w:eastAsia="cs-CZ"/>
        </w:rPr>
        <w:t> </w:t>
      </w:r>
      <w:r w:rsidR="0080313D" w:rsidRPr="7B255205">
        <w:rPr>
          <w:rFonts w:ascii="Arial" w:eastAsia="Arial" w:hAnsi="Arial" w:cs="Arial"/>
          <w:lang w:eastAsia="cs-CZ"/>
        </w:rPr>
        <w:t>teplých tónů, které um</w:t>
      </w:r>
      <w:r w:rsidR="00C50A43" w:rsidRPr="7B255205">
        <w:rPr>
          <w:rFonts w:ascii="Arial" w:eastAsia="Arial" w:hAnsi="Arial" w:cs="Arial"/>
          <w:lang w:eastAsia="cs-CZ"/>
        </w:rPr>
        <w:t>ocňují dřevěné prvky</w:t>
      </w:r>
      <w:r w:rsidR="2A8D435E" w:rsidRPr="7B255205">
        <w:rPr>
          <w:rFonts w:ascii="Arial" w:eastAsia="Arial" w:hAnsi="Arial" w:cs="Arial"/>
          <w:lang w:eastAsia="cs-CZ"/>
        </w:rPr>
        <w:t xml:space="preserve"> v přírodních odstínech </w:t>
      </w:r>
      <w:r w:rsidR="44D43A61" w:rsidRPr="7B255205">
        <w:rPr>
          <w:rFonts w:ascii="Arial" w:eastAsia="Arial" w:hAnsi="Arial" w:cs="Arial"/>
          <w:lang w:eastAsia="cs-CZ"/>
        </w:rPr>
        <w:t xml:space="preserve">patrné například na podlaze, deskách konferenčního i jídelního stolu </w:t>
      </w:r>
      <w:r w:rsidR="1B181A13" w:rsidRPr="7B255205">
        <w:rPr>
          <w:rFonts w:ascii="Arial" w:eastAsia="Arial" w:hAnsi="Arial" w:cs="Arial"/>
          <w:lang w:eastAsia="cs-CZ"/>
        </w:rPr>
        <w:t>anebo obložení u</w:t>
      </w:r>
      <w:r>
        <w:rPr>
          <w:rFonts w:ascii="Arial" w:eastAsia="Arial" w:hAnsi="Arial" w:cs="Arial"/>
          <w:lang w:eastAsia="cs-CZ"/>
        </w:rPr>
        <w:t> </w:t>
      </w:r>
      <w:r w:rsidR="1B181A13" w:rsidRPr="7B255205">
        <w:rPr>
          <w:rFonts w:ascii="Arial" w:eastAsia="Arial" w:hAnsi="Arial" w:cs="Arial"/>
          <w:lang w:eastAsia="cs-CZ"/>
        </w:rPr>
        <w:t>manželské postele</w:t>
      </w:r>
      <w:r w:rsidR="44D43A61" w:rsidRPr="7B255205">
        <w:rPr>
          <w:rFonts w:ascii="Arial" w:eastAsia="Arial" w:hAnsi="Arial" w:cs="Arial"/>
          <w:lang w:eastAsia="cs-CZ"/>
        </w:rPr>
        <w:t>.</w:t>
      </w:r>
      <w:r w:rsidR="5C7334E1" w:rsidRPr="7B255205">
        <w:rPr>
          <w:rFonts w:ascii="Arial" w:eastAsia="Arial" w:hAnsi="Arial" w:cs="Arial"/>
          <w:lang w:eastAsia="cs-CZ"/>
        </w:rPr>
        <w:t xml:space="preserve"> Celý prostor je navíc prosvětlen díky francouzským oknům a bíl</w:t>
      </w:r>
      <w:r w:rsidR="3B803F14" w:rsidRPr="7B255205">
        <w:rPr>
          <w:rFonts w:ascii="Arial" w:eastAsia="Arial" w:hAnsi="Arial" w:cs="Arial"/>
          <w:lang w:eastAsia="cs-CZ"/>
        </w:rPr>
        <w:t>ému</w:t>
      </w:r>
      <w:r w:rsidR="5C7334E1" w:rsidRPr="7B255205">
        <w:rPr>
          <w:rFonts w:ascii="Arial" w:eastAsia="Arial" w:hAnsi="Arial" w:cs="Arial"/>
          <w:lang w:eastAsia="cs-CZ"/>
        </w:rPr>
        <w:t xml:space="preserve"> vestavěn</w:t>
      </w:r>
      <w:r w:rsidR="1AEF6104" w:rsidRPr="7B255205">
        <w:rPr>
          <w:rFonts w:ascii="Arial" w:eastAsia="Arial" w:hAnsi="Arial" w:cs="Arial"/>
          <w:lang w:eastAsia="cs-CZ"/>
        </w:rPr>
        <w:t>ému</w:t>
      </w:r>
      <w:r w:rsidR="5C7334E1" w:rsidRPr="7B255205">
        <w:rPr>
          <w:rFonts w:ascii="Arial" w:eastAsia="Arial" w:hAnsi="Arial" w:cs="Arial"/>
          <w:lang w:eastAsia="cs-CZ"/>
        </w:rPr>
        <w:t xml:space="preserve"> nábytk</w:t>
      </w:r>
      <w:r w:rsidR="7D4A228C" w:rsidRPr="7B255205">
        <w:rPr>
          <w:rFonts w:ascii="Arial" w:eastAsia="Arial" w:hAnsi="Arial" w:cs="Arial"/>
          <w:lang w:eastAsia="cs-CZ"/>
        </w:rPr>
        <w:t>u</w:t>
      </w:r>
      <w:r w:rsidR="5C7334E1" w:rsidRPr="7B255205">
        <w:rPr>
          <w:rFonts w:ascii="Arial" w:eastAsia="Arial" w:hAnsi="Arial" w:cs="Arial"/>
          <w:lang w:eastAsia="cs-CZ"/>
        </w:rPr>
        <w:t xml:space="preserve">. </w:t>
      </w:r>
      <w:r w:rsidR="478A6FFE" w:rsidRPr="7B255205">
        <w:rPr>
          <w:rFonts w:ascii="Arial" w:eastAsia="Arial" w:hAnsi="Arial" w:cs="Arial"/>
          <w:lang w:eastAsia="cs-CZ"/>
        </w:rPr>
        <w:t>V</w:t>
      </w:r>
      <w:r>
        <w:rPr>
          <w:rFonts w:ascii="Arial" w:eastAsia="Arial" w:hAnsi="Arial" w:cs="Arial"/>
          <w:lang w:eastAsia="cs-CZ"/>
        </w:rPr>
        <w:t> </w:t>
      </w:r>
      <w:r w:rsidR="478A6FFE" w:rsidRPr="7B255205">
        <w:rPr>
          <w:rFonts w:ascii="Arial" w:eastAsia="Arial" w:hAnsi="Arial" w:cs="Arial"/>
          <w:lang w:eastAsia="cs-CZ"/>
        </w:rPr>
        <w:t>l</w:t>
      </w:r>
      <w:r w:rsidR="5C7334E1" w:rsidRPr="7B255205">
        <w:rPr>
          <w:rFonts w:ascii="Arial" w:eastAsia="Arial" w:hAnsi="Arial" w:cs="Arial"/>
          <w:lang w:eastAsia="cs-CZ"/>
        </w:rPr>
        <w:t>ožnici, kde byla zvolena stejná barevná kombinace, dominuje manželská postel typu boxspring</w:t>
      </w:r>
      <w:r w:rsidR="00F621E1">
        <w:rPr>
          <w:rFonts w:ascii="Arial" w:eastAsia="Arial" w:hAnsi="Arial" w:cs="Arial"/>
          <w:lang w:eastAsia="cs-CZ"/>
        </w:rPr>
        <w:t xml:space="preserve"> s doplňujícím úložným prostorem</w:t>
      </w:r>
      <w:r w:rsidR="5C7334E1" w:rsidRPr="7B255205">
        <w:rPr>
          <w:rFonts w:ascii="Arial" w:eastAsia="Arial" w:hAnsi="Arial" w:cs="Arial"/>
          <w:lang w:eastAsia="cs-CZ"/>
        </w:rPr>
        <w:t xml:space="preserve"> a psací stůl</w:t>
      </w:r>
      <w:r w:rsidR="1DCE4FB0" w:rsidRPr="7B255205">
        <w:rPr>
          <w:rFonts w:ascii="Arial" w:eastAsia="Arial" w:hAnsi="Arial" w:cs="Arial"/>
          <w:lang w:eastAsia="cs-CZ"/>
        </w:rPr>
        <w:t xml:space="preserve"> pro </w:t>
      </w:r>
      <w:r w:rsidR="6274868A" w:rsidRPr="7B255205">
        <w:rPr>
          <w:rFonts w:ascii="Arial" w:eastAsia="Arial" w:hAnsi="Arial" w:cs="Arial"/>
          <w:lang w:eastAsia="cs-CZ"/>
        </w:rPr>
        <w:t xml:space="preserve">občasné </w:t>
      </w:r>
      <w:r w:rsidR="1DCE4FB0" w:rsidRPr="7B255205">
        <w:rPr>
          <w:rFonts w:ascii="Arial" w:eastAsia="Arial" w:hAnsi="Arial" w:cs="Arial"/>
          <w:lang w:eastAsia="cs-CZ"/>
        </w:rPr>
        <w:t xml:space="preserve">chvíle práce z domova. </w:t>
      </w:r>
      <w:r w:rsidR="00F621E1">
        <w:rPr>
          <w:rFonts w:ascii="Arial" w:eastAsia="Arial" w:hAnsi="Arial" w:cs="Arial"/>
          <w:lang w:eastAsia="cs-CZ"/>
        </w:rPr>
        <w:t>Hlavní ú</w:t>
      </w:r>
      <w:r w:rsidR="5C7334E1" w:rsidRPr="7B255205">
        <w:rPr>
          <w:rFonts w:ascii="Arial" w:eastAsia="Arial" w:hAnsi="Arial" w:cs="Arial"/>
          <w:lang w:eastAsia="cs-CZ"/>
        </w:rPr>
        <w:t>ložné prostory skříně a poliček lícuj</w:t>
      </w:r>
      <w:r w:rsidR="1DF7AFF4" w:rsidRPr="7B255205">
        <w:rPr>
          <w:rFonts w:ascii="Arial" w:eastAsia="Arial" w:hAnsi="Arial" w:cs="Arial"/>
          <w:lang w:eastAsia="cs-CZ"/>
        </w:rPr>
        <w:t>í</w:t>
      </w:r>
      <w:r w:rsidR="5C7334E1" w:rsidRPr="7B255205">
        <w:rPr>
          <w:rFonts w:ascii="Arial" w:eastAsia="Arial" w:hAnsi="Arial" w:cs="Arial"/>
          <w:lang w:eastAsia="cs-CZ"/>
        </w:rPr>
        <w:t xml:space="preserve"> s čelem postele</w:t>
      </w:r>
      <w:r w:rsidR="4AEE3801" w:rsidRPr="7B255205">
        <w:rPr>
          <w:rFonts w:ascii="Arial" w:eastAsia="Arial" w:hAnsi="Arial" w:cs="Arial"/>
          <w:lang w:eastAsia="cs-CZ"/>
        </w:rPr>
        <w:t>, přičemž</w:t>
      </w:r>
      <w:r w:rsidR="5C7334E1" w:rsidRPr="7B255205">
        <w:rPr>
          <w:rFonts w:ascii="Arial" w:eastAsia="Arial" w:hAnsi="Arial" w:cs="Arial"/>
          <w:lang w:eastAsia="cs-CZ"/>
        </w:rPr>
        <w:t xml:space="preserve"> </w:t>
      </w:r>
      <w:r w:rsidR="33045C52" w:rsidRPr="7B255205">
        <w:rPr>
          <w:rFonts w:ascii="Arial" w:eastAsia="Arial" w:hAnsi="Arial" w:cs="Arial"/>
          <w:lang w:eastAsia="cs-CZ"/>
        </w:rPr>
        <w:t>spoluvytvář</w:t>
      </w:r>
      <w:r w:rsidR="0075547F">
        <w:rPr>
          <w:rFonts w:ascii="Arial" w:eastAsia="Arial" w:hAnsi="Arial" w:cs="Arial"/>
          <w:lang w:eastAsia="cs-CZ"/>
        </w:rPr>
        <w:t>ej</w:t>
      </w:r>
      <w:r w:rsidR="33045C52" w:rsidRPr="7B255205">
        <w:rPr>
          <w:rFonts w:ascii="Arial" w:eastAsia="Arial" w:hAnsi="Arial" w:cs="Arial"/>
          <w:lang w:eastAsia="cs-CZ"/>
        </w:rPr>
        <w:t>í</w:t>
      </w:r>
      <w:r w:rsidR="5C7334E1" w:rsidRPr="7B255205">
        <w:rPr>
          <w:rFonts w:ascii="Arial" w:eastAsia="Arial" w:hAnsi="Arial" w:cs="Arial"/>
          <w:lang w:eastAsia="cs-CZ"/>
        </w:rPr>
        <w:t xml:space="preserve"> útulný a </w:t>
      </w:r>
      <w:r w:rsidR="2BF5AC51" w:rsidRPr="7B255205">
        <w:rPr>
          <w:rFonts w:ascii="Arial" w:eastAsia="Arial" w:hAnsi="Arial" w:cs="Arial"/>
          <w:lang w:eastAsia="cs-CZ"/>
        </w:rPr>
        <w:t>zároveň</w:t>
      </w:r>
      <w:r w:rsidR="21588DD3" w:rsidRPr="7B255205">
        <w:rPr>
          <w:rFonts w:ascii="Arial" w:eastAsia="Arial" w:hAnsi="Arial" w:cs="Arial"/>
          <w:lang w:eastAsia="cs-CZ"/>
        </w:rPr>
        <w:t xml:space="preserve"> </w:t>
      </w:r>
      <w:r w:rsidR="5C7334E1" w:rsidRPr="7B255205">
        <w:rPr>
          <w:rFonts w:ascii="Arial" w:eastAsia="Arial" w:hAnsi="Arial" w:cs="Arial"/>
          <w:lang w:eastAsia="cs-CZ"/>
        </w:rPr>
        <w:t xml:space="preserve">praktický </w:t>
      </w:r>
      <w:r w:rsidR="5C7334E1" w:rsidRPr="7B255205">
        <w:rPr>
          <w:rFonts w:ascii="Arial" w:eastAsia="Arial" w:hAnsi="Arial" w:cs="Arial"/>
          <w:lang w:eastAsia="cs-CZ"/>
        </w:rPr>
        <w:lastRenderedPageBreak/>
        <w:t>interiér</w:t>
      </w:r>
      <w:r w:rsidR="55E7C4F6" w:rsidRPr="7B255205">
        <w:rPr>
          <w:rFonts w:ascii="Arial" w:eastAsia="Arial" w:hAnsi="Arial" w:cs="Arial"/>
          <w:lang w:eastAsia="cs-CZ"/>
        </w:rPr>
        <w:t>.</w:t>
      </w:r>
    </w:p>
    <w:p w14:paraId="5B25ECDC" w14:textId="77777777" w:rsidR="005C649B" w:rsidRDefault="005C649B" w:rsidP="00B377FA">
      <w:pPr>
        <w:spacing w:after="0" w:line="276" w:lineRule="auto"/>
        <w:contextualSpacing/>
        <w:jc w:val="both"/>
        <w:rPr>
          <w:rFonts w:ascii="Arial" w:eastAsia="Arial" w:hAnsi="Arial" w:cs="Arial"/>
          <w:b/>
          <w:bCs/>
          <w:lang w:eastAsia="cs-CZ"/>
        </w:rPr>
      </w:pPr>
    </w:p>
    <w:p w14:paraId="6A42921B" w14:textId="57A83A43" w:rsidR="00B377FA" w:rsidRPr="00085687" w:rsidRDefault="001561AC" w:rsidP="7B255205">
      <w:pPr>
        <w:spacing w:after="0" w:line="276" w:lineRule="auto"/>
        <w:contextualSpacing/>
        <w:jc w:val="both"/>
        <w:rPr>
          <w:rFonts w:ascii="Arial" w:eastAsia="Arial" w:hAnsi="Arial" w:cs="Arial"/>
          <w:lang w:eastAsia="cs-CZ"/>
        </w:rPr>
      </w:pPr>
      <w:r w:rsidRPr="7B255205">
        <w:rPr>
          <w:rFonts w:ascii="Arial" w:eastAsia="Arial" w:hAnsi="Arial" w:cs="Arial"/>
          <w:i/>
          <w:iCs/>
          <w:lang w:eastAsia="cs-CZ"/>
        </w:rPr>
        <w:t>„</w:t>
      </w:r>
      <w:r w:rsidR="1D65D66C" w:rsidRPr="7B255205">
        <w:rPr>
          <w:rFonts w:ascii="Arial" w:eastAsia="Arial" w:hAnsi="Arial" w:cs="Arial"/>
          <w:i/>
          <w:iCs/>
          <w:lang w:eastAsia="cs-CZ"/>
        </w:rPr>
        <w:t xml:space="preserve">Záměrně se držíme spíše </w:t>
      </w:r>
      <w:r w:rsidR="43F5C815" w:rsidRPr="7B255205">
        <w:rPr>
          <w:rFonts w:ascii="Arial" w:eastAsia="Arial" w:hAnsi="Arial" w:cs="Arial"/>
          <w:i/>
          <w:iCs/>
          <w:lang w:eastAsia="cs-CZ"/>
        </w:rPr>
        <w:t>neutrál</w:t>
      </w:r>
      <w:r w:rsidR="1D65D66C" w:rsidRPr="7B255205">
        <w:rPr>
          <w:rFonts w:ascii="Arial" w:eastAsia="Arial" w:hAnsi="Arial" w:cs="Arial"/>
          <w:i/>
          <w:iCs/>
          <w:lang w:eastAsia="cs-CZ"/>
        </w:rPr>
        <w:t xml:space="preserve">ních barevných kombinací, které jsou nadčasové a každý si je snadno přizpůsobí vlastnímu stylu například doplňující dekorací. </w:t>
      </w:r>
      <w:r w:rsidR="40F1EA47" w:rsidRPr="7B255205">
        <w:rPr>
          <w:rFonts w:ascii="Arial" w:eastAsia="Arial" w:hAnsi="Arial" w:cs="Arial"/>
          <w:i/>
          <w:iCs/>
          <w:lang w:eastAsia="cs-CZ"/>
        </w:rPr>
        <w:t>Zároveň</w:t>
      </w:r>
      <w:r w:rsidR="1D65D66C" w:rsidRPr="7B255205">
        <w:rPr>
          <w:rFonts w:ascii="Arial" w:eastAsia="Arial" w:hAnsi="Arial" w:cs="Arial"/>
          <w:i/>
          <w:iCs/>
          <w:lang w:eastAsia="cs-CZ"/>
        </w:rPr>
        <w:t xml:space="preserve"> ale dbáme na</w:t>
      </w:r>
      <w:r w:rsidR="0075547F">
        <w:rPr>
          <w:rFonts w:ascii="Arial" w:eastAsia="Arial" w:hAnsi="Arial" w:cs="Arial"/>
          <w:i/>
          <w:iCs/>
          <w:lang w:eastAsia="cs-CZ"/>
        </w:rPr>
        <w:t> </w:t>
      </w:r>
      <w:r w:rsidR="1D65D66C" w:rsidRPr="7B255205">
        <w:rPr>
          <w:rFonts w:ascii="Arial" w:eastAsia="Arial" w:hAnsi="Arial" w:cs="Arial"/>
          <w:i/>
          <w:iCs/>
          <w:lang w:eastAsia="cs-CZ"/>
        </w:rPr>
        <w:t xml:space="preserve">dostatek </w:t>
      </w:r>
      <w:r w:rsidRPr="7B255205">
        <w:rPr>
          <w:rFonts w:ascii="Arial" w:eastAsia="Arial" w:hAnsi="Arial" w:cs="Arial"/>
          <w:i/>
          <w:iCs/>
          <w:lang w:eastAsia="cs-CZ"/>
        </w:rPr>
        <w:t>úložn</w:t>
      </w:r>
      <w:r w:rsidR="7C3416E2" w:rsidRPr="7B255205">
        <w:rPr>
          <w:rFonts w:ascii="Arial" w:eastAsia="Arial" w:hAnsi="Arial" w:cs="Arial"/>
          <w:i/>
          <w:iCs/>
          <w:lang w:eastAsia="cs-CZ"/>
        </w:rPr>
        <w:t>ých</w:t>
      </w:r>
      <w:r w:rsidRPr="7B255205">
        <w:rPr>
          <w:rFonts w:ascii="Arial" w:eastAsia="Arial" w:hAnsi="Arial" w:cs="Arial"/>
          <w:i/>
          <w:iCs/>
          <w:lang w:eastAsia="cs-CZ"/>
        </w:rPr>
        <w:t xml:space="preserve"> prostor </w:t>
      </w:r>
      <w:r w:rsidR="00085687" w:rsidRPr="7B255205">
        <w:rPr>
          <w:rFonts w:ascii="Arial" w:eastAsia="Arial" w:hAnsi="Arial" w:cs="Arial"/>
          <w:i/>
          <w:iCs/>
          <w:lang w:eastAsia="cs-CZ"/>
        </w:rPr>
        <w:t>v předsíni a ložnici</w:t>
      </w:r>
      <w:r w:rsidR="6B7BB96B" w:rsidRPr="7B255205">
        <w:rPr>
          <w:rFonts w:ascii="Arial" w:eastAsia="Arial" w:hAnsi="Arial" w:cs="Arial"/>
          <w:i/>
          <w:iCs/>
          <w:lang w:eastAsia="cs-CZ"/>
        </w:rPr>
        <w:t xml:space="preserve">, </w:t>
      </w:r>
      <w:r w:rsidR="00085687" w:rsidRPr="7B255205">
        <w:rPr>
          <w:rFonts w:ascii="Arial" w:eastAsia="Arial" w:hAnsi="Arial" w:cs="Arial"/>
          <w:i/>
          <w:iCs/>
          <w:lang w:eastAsia="cs-CZ"/>
        </w:rPr>
        <w:t xml:space="preserve">stejně </w:t>
      </w:r>
      <w:r w:rsidR="11D9C659" w:rsidRPr="7B255205">
        <w:rPr>
          <w:rFonts w:ascii="Arial" w:eastAsia="Arial" w:hAnsi="Arial" w:cs="Arial"/>
          <w:i/>
          <w:iCs/>
          <w:lang w:eastAsia="cs-CZ"/>
        </w:rPr>
        <w:t>jako</w:t>
      </w:r>
      <w:r w:rsidR="00085687" w:rsidRPr="7B255205">
        <w:rPr>
          <w:rFonts w:ascii="Arial" w:eastAsia="Arial" w:hAnsi="Arial" w:cs="Arial"/>
          <w:i/>
          <w:iCs/>
          <w:lang w:eastAsia="cs-CZ"/>
        </w:rPr>
        <w:t xml:space="preserve"> praktick</w:t>
      </w:r>
      <w:r w:rsidR="72E008CA" w:rsidRPr="7B255205">
        <w:rPr>
          <w:rFonts w:ascii="Arial" w:eastAsia="Arial" w:hAnsi="Arial" w:cs="Arial"/>
          <w:i/>
          <w:iCs/>
          <w:lang w:eastAsia="cs-CZ"/>
        </w:rPr>
        <w:t>ou</w:t>
      </w:r>
      <w:r w:rsidR="00085687" w:rsidRPr="7B255205">
        <w:rPr>
          <w:rFonts w:ascii="Arial" w:eastAsia="Arial" w:hAnsi="Arial" w:cs="Arial"/>
          <w:i/>
          <w:iCs/>
          <w:lang w:eastAsia="cs-CZ"/>
        </w:rPr>
        <w:t xml:space="preserve"> kuchyň s</w:t>
      </w:r>
      <w:r w:rsidR="64A3557C" w:rsidRPr="7B255205">
        <w:rPr>
          <w:rFonts w:ascii="Arial" w:eastAsia="Arial" w:hAnsi="Arial" w:cs="Arial"/>
          <w:i/>
          <w:iCs/>
          <w:lang w:eastAsia="cs-CZ"/>
        </w:rPr>
        <w:t xml:space="preserve"> </w:t>
      </w:r>
      <w:r w:rsidR="00085687" w:rsidRPr="7B255205">
        <w:rPr>
          <w:rFonts w:ascii="Arial" w:eastAsia="Arial" w:hAnsi="Arial" w:cs="Arial"/>
          <w:i/>
          <w:iCs/>
          <w:lang w:eastAsia="cs-CZ"/>
        </w:rPr>
        <w:t>pracovní deskou</w:t>
      </w:r>
      <w:r w:rsidR="60683CFC" w:rsidRPr="7B255205">
        <w:rPr>
          <w:rFonts w:ascii="Arial" w:eastAsia="Arial" w:hAnsi="Arial" w:cs="Arial"/>
          <w:i/>
          <w:iCs/>
          <w:lang w:eastAsia="cs-CZ"/>
        </w:rPr>
        <w:t>.</w:t>
      </w:r>
      <w:r w:rsidR="565342DA" w:rsidRPr="7B255205">
        <w:rPr>
          <w:rFonts w:ascii="Arial" w:eastAsia="Arial" w:hAnsi="Arial" w:cs="Arial"/>
          <w:i/>
          <w:iCs/>
          <w:lang w:eastAsia="cs-CZ"/>
        </w:rPr>
        <w:t xml:space="preserve"> P</w:t>
      </w:r>
      <w:r w:rsidR="00085687" w:rsidRPr="7B255205">
        <w:rPr>
          <w:rFonts w:ascii="Arial" w:eastAsia="Arial" w:hAnsi="Arial" w:cs="Arial"/>
          <w:i/>
          <w:iCs/>
          <w:lang w:eastAsia="cs-CZ"/>
        </w:rPr>
        <w:t>rávě obývací pokoj s kuchyní jsou místem, kde se l</w:t>
      </w:r>
      <w:r w:rsidR="0075547F">
        <w:rPr>
          <w:rFonts w:ascii="Arial" w:eastAsia="Arial" w:hAnsi="Arial" w:cs="Arial"/>
          <w:i/>
          <w:iCs/>
          <w:lang w:eastAsia="cs-CZ"/>
        </w:rPr>
        <w:t>idé nejvíce zdržují a kde se vytvá</w:t>
      </w:r>
      <w:r w:rsidR="00085687" w:rsidRPr="7B255205">
        <w:rPr>
          <w:rFonts w:ascii="Arial" w:eastAsia="Arial" w:hAnsi="Arial" w:cs="Arial"/>
          <w:i/>
          <w:iCs/>
          <w:lang w:eastAsia="cs-CZ"/>
        </w:rPr>
        <w:t>ří domácí pohoda</w:t>
      </w:r>
      <w:r w:rsidR="619F77AE" w:rsidRPr="7B255205">
        <w:rPr>
          <w:rFonts w:ascii="Arial" w:eastAsia="Arial" w:hAnsi="Arial" w:cs="Arial"/>
          <w:i/>
          <w:iCs/>
          <w:lang w:eastAsia="cs-CZ"/>
        </w:rPr>
        <w:t>, což jsme chtěli naším interiérem podtrhnout</w:t>
      </w:r>
      <w:r w:rsidR="00085687" w:rsidRPr="7B255205">
        <w:rPr>
          <w:rFonts w:ascii="Arial" w:eastAsia="Arial" w:hAnsi="Arial" w:cs="Arial"/>
          <w:i/>
          <w:iCs/>
          <w:lang w:eastAsia="cs-CZ"/>
        </w:rPr>
        <w:t xml:space="preserve">,“ </w:t>
      </w:r>
      <w:r w:rsidR="00085687" w:rsidRPr="7B255205">
        <w:rPr>
          <w:rFonts w:ascii="Arial" w:eastAsia="Arial" w:hAnsi="Arial" w:cs="Arial"/>
          <w:lang w:eastAsia="cs-CZ"/>
        </w:rPr>
        <w:t xml:space="preserve">uzavírá </w:t>
      </w:r>
      <w:r w:rsidR="00085687" w:rsidRPr="7B255205">
        <w:rPr>
          <w:rFonts w:ascii="Arial" w:eastAsia="Arial" w:hAnsi="Arial" w:cs="Arial"/>
          <w:b/>
          <w:bCs/>
          <w:lang w:eastAsia="cs-CZ"/>
        </w:rPr>
        <w:t>Elena Pisotchi.</w:t>
      </w:r>
    </w:p>
    <w:p w14:paraId="16EC0993" w14:textId="77777777" w:rsidR="00B377FA" w:rsidRPr="00EF5B9A" w:rsidRDefault="00B377FA" w:rsidP="00B377FA">
      <w:pPr>
        <w:spacing w:after="0" w:line="276" w:lineRule="auto"/>
        <w:contextualSpacing/>
        <w:jc w:val="both"/>
        <w:rPr>
          <w:rFonts w:ascii="Arial" w:eastAsia="Arial" w:hAnsi="Arial" w:cs="Arial"/>
          <w:bCs/>
          <w:i/>
          <w:lang w:eastAsia="cs-CZ"/>
        </w:rPr>
      </w:pPr>
    </w:p>
    <w:p w14:paraId="3BA458C8" w14:textId="2A937591" w:rsidR="00625EA0" w:rsidRDefault="003F0951" w:rsidP="4350E0A2">
      <w:pPr>
        <w:spacing w:line="276" w:lineRule="auto"/>
        <w:jc w:val="both"/>
        <w:rPr>
          <w:rFonts w:ascii="Arial" w:eastAsia="Arial" w:hAnsi="Arial" w:cs="Arial"/>
          <w:lang w:eastAsia="cs-CZ"/>
        </w:rPr>
      </w:pPr>
      <w:r w:rsidRPr="4350E0A2">
        <w:rPr>
          <w:rFonts w:ascii="Arial" w:eastAsia="Times New Roman" w:hAnsi="Arial" w:cs="Arial"/>
          <w:lang w:eastAsia="cs-CZ"/>
        </w:rPr>
        <w:t xml:space="preserve">AFIHOME Karlín </w:t>
      </w:r>
      <w:r w:rsidR="5B38E14A" w:rsidRPr="4350E0A2">
        <w:rPr>
          <w:rFonts w:ascii="Arial" w:eastAsia="Times New Roman" w:hAnsi="Arial" w:cs="Arial"/>
          <w:lang w:eastAsia="cs-CZ"/>
        </w:rPr>
        <w:t xml:space="preserve">se nachází v atraktivní lokalitě </w:t>
      </w:r>
      <w:r w:rsidRPr="4350E0A2">
        <w:rPr>
          <w:rFonts w:ascii="Arial" w:eastAsia="Times New Roman" w:hAnsi="Arial" w:cs="Arial"/>
          <w:lang w:eastAsia="cs-CZ"/>
        </w:rPr>
        <w:t>v srdci pražského Karlína těsně u úpatí vrchu Vítkov</w:t>
      </w:r>
      <w:r w:rsidR="0075547F" w:rsidRPr="4350E0A2">
        <w:rPr>
          <w:rFonts w:ascii="Arial" w:eastAsia="Times New Roman" w:hAnsi="Arial" w:cs="Arial"/>
          <w:lang w:eastAsia="cs-CZ"/>
        </w:rPr>
        <w:t>. Poskytuje</w:t>
      </w:r>
      <w:r w:rsidRPr="4350E0A2">
        <w:rPr>
          <w:rFonts w:ascii="Arial" w:eastAsia="Times New Roman" w:hAnsi="Arial" w:cs="Arial"/>
          <w:lang w:eastAsia="cs-CZ"/>
        </w:rPr>
        <w:t xml:space="preserve"> kompletní občanskou vybavenost, výbornou dostupnost do centra i dostatek zeleně spolu s řadou možností volnočaso</w:t>
      </w:r>
      <w:r w:rsidR="00405C24" w:rsidRPr="4350E0A2">
        <w:rPr>
          <w:rFonts w:ascii="Arial" w:eastAsia="Times New Roman" w:hAnsi="Arial" w:cs="Arial"/>
          <w:lang w:eastAsia="cs-CZ"/>
        </w:rPr>
        <w:t xml:space="preserve">vých aktivit. Centrum města je </w:t>
      </w:r>
      <w:r w:rsidRPr="4350E0A2">
        <w:rPr>
          <w:rFonts w:ascii="Arial" w:eastAsia="Times New Roman" w:hAnsi="Arial" w:cs="Arial"/>
          <w:lang w:eastAsia="cs-CZ"/>
        </w:rPr>
        <w:t>od projektu vzdáleno dvě zastávky metrem anebo pět minut jízdy automobilem.</w:t>
      </w:r>
      <w:r w:rsidR="22E2100B" w:rsidRPr="4350E0A2">
        <w:rPr>
          <w:rFonts w:ascii="Arial" w:eastAsia="Times New Roman" w:hAnsi="Arial" w:cs="Arial"/>
          <w:lang w:eastAsia="cs-CZ"/>
        </w:rPr>
        <w:t xml:space="preserve"> </w:t>
      </w:r>
      <w:r w:rsidR="22E2100B" w:rsidRPr="4350E0A2">
        <w:rPr>
          <w:rFonts w:ascii="Arial" w:eastAsia="Arial" w:hAnsi="Arial" w:cs="Arial"/>
          <w:lang w:eastAsia="cs-CZ"/>
        </w:rPr>
        <w:t xml:space="preserve">V přízemí </w:t>
      </w:r>
      <w:r w:rsidR="0F140B97" w:rsidRPr="4350E0A2">
        <w:rPr>
          <w:rFonts w:ascii="Arial" w:eastAsia="Arial" w:hAnsi="Arial" w:cs="Arial"/>
          <w:lang w:eastAsia="cs-CZ"/>
        </w:rPr>
        <w:t>rezidence</w:t>
      </w:r>
      <w:r w:rsidR="22E2100B" w:rsidRPr="4350E0A2">
        <w:rPr>
          <w:rFonts w:ascii="Arial" w:eastAsia="Arial" w:hAnsi="Arial" w:cs="Arial"/>
          <w:lang w:eastAsia="cs-CZ"/>
        </w:rPr>
        <w:t xml:space="preserve"> nebudou chybět ani obchody a služby.</w:t>
      </w:r>
    </w:p>
    <w:p w14:paraId="427FB6F5" w14:textId="6D320C07" w:rsidR="008A65F0" w:rsidRDefault="00E25730" w:rsidP="4350E0A2">
      <w:pPr>
        <w:pStyle w:val="Prosttext"/>
        <w:pBdr>
          <w:bottom w:val="single" w:sz="4" w:space="1" w:color="00000A"/>
        </w:pBdr>
        <w:jc w:val="center"/>
        <w:rPr>
          <w:rFonts w:ascii="Arial" w:eastAsia="SimSun" w:hAnsi="Arial" w:cs="Arial"/>
          <w:color w:val="0563C1" w:themeColor="hyperlink"/>
          <w:sz w:val="22"/>
          <w:szCs w:val="22"/>
          <w:u w:val="single"/>
        </w:rPr>
      </w:pPr>
      <w:hyperlink r:id="rId12">
        <w:r w:rsidR="003F0951" w:rsidRPr="4350E0A2">
          <w:rPr>
            <w:rStyle w:val="Hypertextovodkaz"/>
            <w:rFonts w:ascii="Arial" w:eastAsia="SimSun" w:hAnsi="Arial" w:cs="Arial"/>
            <w:sz w:val="22"/>
            <w:szCs w:val="22"/>
          </w:rPr>
          <w:t>AFI Home</w:t>
        </w:r>
      </w:hyperlink>
    </w:p>
    <w:p w14:paraId="077B0880" w14:textId="77777777" w:rsidR="003F0951" w:rsidRDefault="003F0951" w:rsidP="003F0951">
      <w:pPr>
        <w:pStyle w:val="Prosttext"/>
        <w:pBdr>
          <w:bottom w:val="single" w:sz="4" w:space="1" w:color="00000A"/>
        </w:pBdr>
        <w:jc w:val="center"/>
        <w:rPr>
          <w:rFonts w:ascii="Arial" w:hAnsi="Arial" w:cs="Arial"/>
          <w:b/>
          <w:i/>
          <w:sz w:val="24"/>
          <w:szCs w:val="24"/>
        </w:rPr>
      </w:pPr>
    </w:p>
    <w:p w14:paraId="4446C8D8" w14:textId="2870C9B9" w:rsidR="06F8737C" w:rsidRDefault="06F8737C" w:rsidP="4350E0A2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outlineLvl w:val="0"/>
        <w:rPr>
          <w:rStyle w:val="eop"/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4350E0A2">
        <w:rPr>
          <w:rStyle w:val="eop"/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AFI EUROPE Czech Republic</w:t>
      </w:r>
      <w:r w:rsidRPr="4350E0A2">
        <w:rPr>
          <w:rStyle w:val="eop"/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European Park. Na poli kancelářských nemovitostí dosud realizovala tři fáze administrativního centra Classic 7 Business Park, AFI Karlín, AFI Vokovice a AFI City 1. V dubnu 2021 navíc rozšířila své dosavadní portfolio o akvizici administrativního komplexu Avenir Business Park v Nových Butovicích. Aktuálně je v realizaci rozsáhlé portfolio nájemních bytů: rezidence AFIHOME Třebešín v Praze 3 a AFIHOME Karlín v Praze 8 byly již dokončeny, ve výstavbě je aktuálně AFIHOME Kolbenova na městském brownfieldu v Praze 9.</w:t>
      </w:r>
    </w:p>
    <w:p w14:paraId="21B21FFF" w14:textId="22C8ECC9" w:rsidR="4350E0A2" w:rsidRDefault="4350E0A2" w:rsidP="4350E0A2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outlineLvl w:val="0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</w:p>
    <w:p w14:paraId="2B5AD00D" w14:textId="77777777" w:rsidR="008A65F0" w:rsidRDefault="008A65F0">
      <w:pPr>
        <w:pStyle w:val="Standard"/>
        <w:widowControl w:val="0"/>
        <w:tabs>
          <w:tab w:val="left" w:pos="1136"/>
          <w:tab w:val="left" w:pos="1703"/>
          <w:tab w:val="left" w:pos="2270"/>
          <w:tab w:val="left" w:pos="2837"/>
          <w:tab w:val="left" w:pos="3404"/>
          <w:tab w:val="left" w:pos="3971"/>
          <w:tab w:val="left" w:pos="4538"/>
          <w:tab w:val="left" w:pos="5105"/>
          <w:tab w:val="left" w:pos="5672"/>
          <w:tab w:val="left" w:pos="6239"/>
          <w:tab w:val="left" w:pos="6806"/>
          <w:tab w:val="left" w:pos="7373"/>
        </w:tabs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81918" w14:paraId="383EB3D6" w14:textId="77777777" w:rsidTr="00381918">
        <w:tc>
          <w:tcPr>
            <w:tcW w:w="4531" w:type="dxa"/>
          </w:tcPr>
          <w:p w14:paraId="3A8DD5BF" w14:textId="0D4CB0F8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b/>
                <w:sz w:val="22"/>
                <w:szCs w:val="22"/>
              </w:rPr>
              <w:t>Pro více informací kontaktujte:</w:t>
            </w:r>
          </w:p>
        </w:tc>
        <w:tc>
          <w:tcPr>
            <w:tcW w:w="4531" w:type="dxa"/>
          </w:tcPr>
          <w:p w14:paraId="6E4DC2FF" w14:textId="77777777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918" w14:paraId="30F699CD" w14:textId="77777777" w:rsidTr="00381918">
        <w:tc>
          <w:tcPr>
            <w:tcW w:w="4531" w:type="dxa"/>
          </w:tcPr>
          <w:p w14:paraId="5885F4AE" w14:textId="18B8B8C8" w:rsidR="00381918" w:rsidRPr="00381918" w:rsidRDefault="00381918" w:rsidP="00381918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/>
                <w:b/>
                <w:sz w:val="22"/>
                <w:szCs w:val="22"/>
              </w:rPr>
              <w:t>Crest Communications, a.s.</w:t>
            </w:r>
          </w:p>
        </w:tc>
        <w:tc>
          <w:tcPr>
            <w:tcW w:w="4531" w:type="dxa"/>
          </w:tcPr>
          <w:p w14:paraId="26088C2E" w14:textId="77777777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918" w14:paraId="50F84667" w14:textId="77777777" w:rsidTr="00381918">
        <w:tc>
          <w:tcPr>
            <w:tcW w:w="4531" w:type="dxa"/>
          </w:tcPr>
          <w:p w14:paraId="7F77262F" w14:textId="625682DD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Denisa Kolaříková</w:t>
            </w:r>
          </w:p>
        </w:tc>
        <w:tc>
          <w:tcPr>
            <w:tcW w:w="4531" w:type="dxa"/>
          </w:tcPr>
          <w:p w14:paraId="1900DBAD" w14:textId="24568933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Kamila Čadková</w:t>
            </w:r>
          </w:p>
        </w:tc>
      </w:tr>
      <w:tr w:rsidR="00381918" w14:paraId="2D387EAD" w14:textId="77777777" w:rsidTr="000F0D3F">
        <w:trPr>
          <w:trHeight w:val="80"/>
        </w:trPr>
        <w:tc>
          <w:tcPr>
            <w:tcW w:w="4531" w:type="dxa"/>
          </w:tcPr>
          <w:p w14:paraId="5FB1ACFD" w14:textId="1601C961" w:rsidR="00381918" w:rsidRDefault="00E25730" w:rsidP="003F0951">
            <w:pPr>
              <w:pStyle w:val="Standard"/>
              <w:tabs>
                <w:tab w:val="left" w:pos="3555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3" w:history="1">
              <w:r w:rsidR="00381918">
                <w:rPr>
                  <w:rFonts w:ascii="Calibri" w:hAnsi="Calibri" w:cs="Helvetica"/>
                  <w:sz w:val="22"/>
                  <w:szCs w:val="22"/>
                </w:rPr>
                <w:t>denisa.kolarikova@crestcom.cz</w:t>
              </w:r>
            </w:hyperlink>
            <w:r w:rsidR="003F0951">
              <w:rPr>
                <w:rFonts w:ascii="Calibri" w:hAnsi="Calibri" w:cs="Helvetica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3E46625E" w14:textId="2C3AC89F" w:rsidR="00381918" w:rsidRDefault="00E25730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4" w:history="1">
              <w:r w:rsidR="00381918">
                <w:rPr>
                  <w:rFonts w:ascii="Calibri" w:hAnsi="Calibri"/>
                  <w:sz w:val="22"/>
                  <w:szCs w:val="22"/>
                </w:rPr>
                <w:t>kamila.cadkova@crestcom.cz</w:t>
              </w:r>
            </w:hyperlink>
          </w:p>
        </w:tc>
      </w:tr>
      <w:tr w:rsidR="00381918" w14:paraId="09994714" w14:textId="77777777" w:rsidTr="00381918">
        <w:tc>
          <w:tcPr>
            <w:tcW w:w="4531" w:type="dxa"/>
          </w:tcPr>
          <w:p w14:paraId="6B60741C" w14:textId="2AF71381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mobil: 731 613 606</w:t>
            </w:r>
          </w:p>
        </w:tc>
        <w:tc>
          <w:tcPr>
            <w:tcW w:w="4531" w:type="dxa"/>
          </w:tcPr>
          <w:p w14:paraId="6E533807" w14:textId="5627C1A7" w:rsidR="00381918" w:rsidRPr="00381918" w:rsidRDefault="00381918" w:rsidP="00381918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 w:cs="Helvetica"/>
                <w:sz w:val="22"/>
                <w:szCs w:val="22"/>
              </w:rPr>
              <w:t>mobil: 731 613 609</w:t>
            </w:r>
          </w:p>
        </w:tc>
      </w:tr>
    </w:tbl>
    <w:p w14:paraId="55EC3B2E" w14:textId="77777777" w:rsidR="008A65F0" w:rsidRDefault="008A65F0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A73B99" w14:textId="77777777" w:rsidR="008A65F0" w:rsidRDefault="008A65F0">
      <w:pPr>
        <w:pStyle w:val="Standard"/>
        <w:spacing w:line="276" w:lineRule="auto"/>
        <w:jc w:val="both"/>
      </w:pPr>
    </w:p>
    <w:p w14:paraId="44A643AF" w14:textId="77777777" w:rsidR="008A65F0" w:rsidRDefault="008A65F0">
      <w:pPr>
        <w:pStyle w:val="Standard"/>
      </w:pPr>
    </w:p>
    <w:p w14:paraId="397F6804" w14:textId="77777777" w:rsidR="008A65F0" w:rsidRDefault="008A65F0">
      <w:pPr>
        <w:pStyle w:val="Standard"/>
      </w:pPr>
    </w:p>
    <w:sectPr w:rsidR="008A65F0">
      <w:pgSz w:w="11906" w:h="16838"/>
      <w:pgMar w:top="107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83F63" w14:textId="77777777" w:rsidR="00E25730" w:rsidRDefault="00E25730">
      <w:pPr>
        <w:spacing w:after="0" w:line="240" w:lineRule="auto"/>
      </w:pPr>
      <w:r>
        <w:separator/>
      </w:r>
    </w:p>
  </w:endnote>
  <w:endnote w:type="continuationSeparator" w:id="0">
    <w:p w14:paraId="3B7E9408" w14:textId="77777777" w:rsidR="00E25730" w:rsidRDefault="00E2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8C709" w14:textId="77777777" w:rsidR="00E25730" w:rsidRDefault="00E257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7FD30C" w14:textId="77777777" w:rsidR="00E25730" w:rsidRDefault="00E25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F0"/>
    <w:rsid w:val="0003457C"/>
    <w:rsid w:val="00035411"/>
    <w:rsid w:val="0004195E"/>
    <w:rsid w:val="00052013"/>
    <w:rsid w:val="0006055F"/>
    <w:rsid w:val="00085687"/>
    <w:rsid w:val="00095F5C"/>
    <w:rsid w:val="0009644B"/>
    <w:rsid w:val="000A7A92"/>
    <w:rsid w:val="000C25F1"/>
    <w:rsid w:val="000C40B4"/>
    <w:rsid w:val="000D7ABC"/>
    <w:rsid w:val="000F0D3F"/>
    <w:rsid w:val="00101A0F"/>
    <w:rsid w:val="0012579D"/>
    <w:rsid w:val="00131465"/>
    <w:rsid w:val="0014512D"/>
    <w:rsid w:val="00146B51"/>
    <w:rsid w:val="00150E88"/>
    <w:rsid w:val="001561AC"/>
    <w:rsid w:val="001646D2"/>
    <w:rsid w:val="00166967"/>
    <w:rsid w:val="00170CC6"/>
    <w:rsid w:val="00176375"/>
    <w:rsid w:val="00182137"/>
    <w:rsid w:val="00187BFD"/>
    <w:rsid w:val="001A0500"/>
    <w:rsid w:val="001B094A"/>
    <w:rsid w:val="001B39F9"/>
    <w:rsid w:val="001C033F"/>
    <w:rsid w:val="001C7A9D"/>
    <w:rsid w:val="001D3F7A"/>
    <w:rsid w:val="001E00B6"/>
    <w:rsid w:val="001E2B88"/>
    <w:rsid w:val="001E40FD"/>
    <w:rsid w:val="001E5808"/>
    <w:rsid w:val="001E6FE2"/>
    <w:rsid w:val="001F082A"/>
    <w:rsid w:val="001F663E"/>
    <w:rsid w:val="002004E1"/>
    <w:rsid w:val="00200A4F"/>
    <w:rsid w:val="00206F1D"/>
    <w:rsid w:val="002153DE"/>
    <w:rsid w:val="00235EEC"/>
    <w:rsid w:val="002435B8"/>
    <w:rsid w:val="00250BA1"/>
    <w:rsid w:val="0026308A"/>
    <w:rsid w:val="002643D1"/>
    <w:rsid w:val="002654CD"/>
    <w:rsid w:val="00283BE7"/>
    <w:rsid w:val="00292919"/>
    <w:rsid w:val="002A6C51"/>
    <w:rsid w:val="002C7457"/>
    <w:rsid w:val="002D6F26"/>
    <w:rsid w:val="002F2340"/>
    <w:rsid w:val="002F5CB6"/>
    <w:rsid w:val="003032DB"/>
    <w:rsid w:val="00311976"/>
    <w:rsid w:val="00314F7F"/>
    <w:rsid w:val="00324913"/>
    <w:rsid w:val="00335062"/>
    <w:rsid w:val="00336F68"/>
    <w:rsid w:val="00343AAF"/>
    <w:rsid w:val="00345C77"/>
    <w:rsid w:val="00350477"/>
    <w:rsid w:val="00350CA2"/>
    <w:rsid w:val="00360197"/>
    <w:rsid w:val="0036110E"/>
    <w:rsid w:val="00377A46"/>
    <w:rsid w:val="00381918"/>
    <w:rsid w:val="00383C2C"/>
    <w:rsid w:val="00390285"/>
    <w:rsid w:val="003A1374"/>
    <w:rsid w:val="003B23E5"/>
    <w:rsid w:val="003C6774"/>
    <w:rsid w:val="003D1FFB"/>
    <w:rsid w:val="003D5A5A"/>
    <w:rsid w:val="003D6962"/>
    <w:rsid w:val="003DEBB3"/>
    <w:rsid w:val="003E30FF"/>
    <w:rsid w:val="003E760B"/>
    <w:rsid w:val="003F041F"/>
    <w:rsid w:val="003F0951"/>
    <w:rsid w:val="003F3CFD"/>
    <w:rsid w:val="004025E6"/>
    <w:rsid w:val="00403746"/>
    <w:rsid w:val="00405C24"/>
    <w:rsid w:val="00414010"/>
    <w:rsid w:val="004150B8"/>
    <w:rsid w:val="00416FC4"/>
    <w:rsid w:val="004254EE"/>
    <w:rsid w:val="004316EF"/>
    <w:rsid w:val="00444BCB"/>
    <w:rsid w:val="00447ED7"/>
    <w:rsid w:val="004600C8"/>
    <w:rsid w:val="00470C35"/>
    <w:rsid w:val="00474798"/>
    <w:rsid w:val="00482D9A"/>
    <w:rsid w:val="00494A67"/>
    <w:rsid w:val="004A7411"/>
    <w:rsid w:val="004B459A"/>
    <w:rsid w:val="004D1ACB"/>
    <w:rsid w:val="004E5ED5"/>
    <w:rsid w:val="004E7F7D"/>
    <w:rsid w:val="004F32FE"/>
    <w:rsid w:val="004F4DD9"/>
    <w:rsid w:val="00503013"/>
    <w:rsid w:val="00515879"/>
    <w:rsid w:val="00522606"/>
    <w:rsid w:val="00530136"/>
    <w:rsid w:val="005311FA"/>
    <w:rsid w:val="00546B62"/>
    <w:rsid w:val="005528A3"/>
    <w:rsid w:val="005559F1"/>
    <w:rsid w:val="0055772D"/>
    <w:rsid w:val="00561511"/>
    <w:rsid w:val="00561CB9"/>
    <w:rsid w:val="00581707"/>
    <w:rsid w:val="005847E9"/>
    <w:rsid w:val="005B4955"/>
    <w:rsid w:val="005C649B"/>
    <w:rsid w:val="005C7EE8"/>
    <w:rsid w:val="005D2254"/>
    <w:rsid w:val="005D6B95"/>
    <w:rsid w:val="005E0550"/>
    <w:rsid w:val="005E1AE1"/>
    <w:rsid w:val="005E6108"/>
    <w:rsid w:val="005E6CB6"/>
    <w:rsid w:val="0061017F"/>
    <w:rsid w:val="006105B2"/>
    <w:rsid w:val="006112F3"/>
    <w:rsid w:val="00625EA0"/>
    <w:rsid w:val="00635CF2"/>
    <w:rsid w:val="006437DB"/>
    <w:rsid w:val="006469BF"/>
    <w:rsid w:val="00647E28"/>
    <w:rsid w:val="00655FD9"/>
    <w:rsid w:val="00664D59"/>
    <w:rsid w:val="0067087D"/>
    <w:rsid w:val="0067195B"/>
    <w:rsid w:val="006733C0"/>
    <w:rsid w:val="006764F2"/>
    <w:rsid w:val="006A3083"/>
    <w:rsid w:val="006B4F8F"/>
    <w:rsid w:val="006C00C0"/>
    <w:rsid w:val="006C1601"/>
    <w:rsid w:val="006E157A"/>
    <w:rsid w:val="006E255B"/>
    <w:rsid w:val="00702EB3"/>
    <w:rsid w:val="0070515E"/>
    <w:rsid w:val="00706352"/>
    <w:rsid w:val="00715FDC"/>
    <w:rsid w:val="00716021"/>
    <w:rsid w:val="007252BE"/>
    <w:rsid w:val="007269C7"/>
    <w:rsid w:val="00727514"/>
    <w:rsid w:val="00731D15"/>
    <w:rsid w:val="00732285"/>
    <w:rsid w:val="00734BF5"/>
    <w:rsid w:val="0075547F"/>
    <w:rsid w:val="00762C07"/>
    <w:rsid w:val="007634EF"/>
    <w:rsid w:val="00763A45"/>
    <w:rsid w:val="00792CD9"/>
    <w:rsid w:val="007966D1"/>
    <w:rsid w:val="00797283"/>
    <w:rsid w:val="007A2C94"/>
    <w:rsid w:val="007C6D46"/>
    <w:rsid w:val="007C6ECB"/>
    <w:rsid w:val="007D1137"/>
    <w:rsid w:val="007D5517"/>
    <w:rsid w:val="007D66D1"/>
    <w:rsid w:val="007E6642"/>
    <w:rsid w:val="007F0810"/>
    <w:rsid w:val="007F3343"/>
    <w:rsid w:val="007F4EC1"/>
    <w:rsid w:val="0080167A"/>
    <w:rsid w:val="0080313D"/>
    <w:rsid w:val="00803681"/>
    <w:rsid w:val="008072FB"/>
    <w:rsid w:val="00807826"/>
    <w:rsid w:val="008214C3"/>
    <w:rsid w:val="0082200A"/>
    <w:rsid w:val="0082724F"/>
    <w:rsid w:val="008366BD"/>
    <w:rsid w:val="00841C7E"/>
    <w:rsid w:val="0085104E"/>
    <w:rsid w:val="00855CAF"/>
    <w:rsid w:val="00870C4E"/>
    <w:rsid w:val="00873EA6"/>
    <w:rsid w:val="00881376"/>
    <w:rsid w:val="008A27C0"/>
    <w:rsid w:val="008A65F0"/>
    <w:rsid w:val="008C3559"/>
    <w:rsid w:val="008D1217"/>
    <w:rsid w:val="008D19C5"/>
    <w:rsid w:val="008D5C00"/>
    <w:rsid w:val="008E13F3"/>
    <w:rsid w:val="008E2A8E"/>
    <w:rsid w:val="008E386E"/>
    <w:rsid w:val="008E39A6"/>
    <w:rsid w:val="008E4265"/>
    <w:rsid w:val="0090378F"/>
    <w:rsid w:val="00905662"/>
    <w:rsid w:val="00905C4C"/>
    <w:rsid w:val="009114FC"/>
    <w:rsid w:val="009474C5"/>
    <w:rsid w:val="009525DB"/>
    <w:rsid w:val="00952C9A"/>
    <w:rsid w:val="00957FEC"/>
    <w:rsid w:val="009914CF"/>
    <w:rsid w:val="00996F77"/>
    <w:rsid w:val="009A5987"/>
    <w:rsid w:val="009D4566"/>
    <w:rsid w:val="00A22B35"/>
    <w:rsid w:val="00A24554"/>
    <w:rsid w:val="00A27F97"/>
    <w:rsid w:val="00A54BBE"/>
    <w:rsid w:val="00A63CD7"/>
    <w:rsid w:val="00A666C6"/>
    <w:rsid w:val="00A92918"/>
    <w:rsid w:val="00AA4EB8"/>
    <w:rsid w:val="00AA62AA"/>
    <w:rsid w:val="00AA7C70"/>
    <w:rsid w:val="00AB0E0B"/>
    <w:rsid w:val="00AB189C"/>
    <w:rsid w:val="00AB50A0"/>
    <w:rsid w:val="00AE121E"/>
    <w:rsid w:val="00AE2D4B"/>
    <w:rsid w:val="00AE44A7"/>
    <w:rsid w:val="00AE7575"/>
    <w:rsid w:val="00AF54B5"/>
    <w:rsid w:val="00AF7E2F"/>
    <w:rsid w:val="00AF7F6F"/>
    <w:rsid w:val="00B07F07"/>
    <w:rsid w:val="00B10D28"/>
    <w:rsid w:val="00B11907"/>
    <w:rsid w:val="00B15118"/>
    <w:rsid w:val="00B36975"/>
    <w:rsid w:val="00B377FA"/>
    <w:rsid w:val="00B52EFE"/>
    <w:rsid w:val="00B664D2"/>
    <w:rsid w:val="00B816B1"/>
    <w:rsid w:val="00B82150"/>
    <w:rsid w:val="00B92462"/>
    <w:rsid w:val="00B92EE7"/>
    <w:rsid w:val="00B952E1"/>
    <w:rsid w:val="00B95349"/>
    <w:rsid w:val="00B97BCC"/>
    <w:rsid w:val="00B97CD5"/>
    <w:rsid w:val="00BA17A2"/>
    <w:rsid w:val="00BA6682"/>
    <w:rsid w:val="00BC1CCC"/>
    <w:rsid w:val="00BC3D41"/>
    <w:rsid w:val="00BC4951"/>
    <w:rsid w:val="00BC5B0D"/>
    <w:rsid w:val="00BC708C"/>
    <w:rsid w:val="00BD03A1"/>
    <w:rsid w:val="00BD0D69"/>
    <w:rsid w:val="00BD2F34"/>
    <w:rsid w:val="00BE2DA5"/>
    <w:rsid w:val="00BE4A62"/>
    <w:rsid w:val="00BE5BC3"/>
    <w:rsid w:val="00BF7CAE"/>
    <w:rsid w:val="00C044DC"/>
    <w:rsid w:val="00C1637D"/>
    <w:rsid w:val="00C2239A"/>
    <w:rsid w:val="00C308B6"/>
    <w:rsid w:val="00C322B5"/>
    <w:rsid w:val="00C34B1C"/>
    <w:rsid w:val="00C3663F"/>
    <w:rsid w:val="00C40E75"/>
    <w:rsid w:val="00C50021"/>
    <w:rsid w:val="00C508EE"/>
    <w:rsid w:val="00C50A43"/>
    <w:rsid w:val="00C53A29"/>
    <w:rsid w:val="00C5428F"/>
    <w:rsid w:val="00C73E21"/>
    <w:rsid w:val="00C7689B"/>
    <w:rsid w:val="00C8522F"/>
    <w:rsid w:val="00C97400"/>
    <w:rsid w:val="00CA7574"/>
    <w:rsid w:val="00CB5241"/>
    <w:rsid w:val="00CC05B0"/>
    <w:rsid w:val="00CD47BF"/>
    <w:rsid w:val="00CF5798"/>
    <w:rsid w:val="00CF650D"/>
    <w:rsid w:val="00D1052F"/>
    <w:rsid w:val="00D12EE6"/>
    <w:rsid w:val="00D3130D"/>
    <w:rsid w:val="00D32C19"/>
    <w:rsid w:val="00D345F5"/>
    <w:rsid w:val="00D34983"/>
    <w:rsid w:val="00D35A7C"/>
    <w:rsid w:val="00D3697E"/>
    <w:rsid w:val="00D51F81"/>
    <w:rsid w:val="00D533C2"/>
    <w:rsid w:val="00D575F8"/>
    <w:rsid w:val="00D57E97"/>
    <w:rsid w:val="00D63C51"/>
    <w:rsid w:val="00D73499"/>
    <w:rsid w:val="00D9431F"/>
    <w:rsid w:val="00DA1492"/>
    <w:rsid w:val="00DC5EBE"/>
    <w:rsid w:val="00DE06E4"/>
    <w:rsid w:val="00DE5BC5"/>
    <w:rsid w:val="00DF3AF9"/>
    <w:rsid w:val="00E07F70"/>
    <w:rsid w:val="00E2079F"/>
    <w:rsid w:val="00E20846"/>
    <w:rsid w:val="00E20F3A"/>
    <w:rsid w:val="00E23E3E"/>
    <w:rsid w:val="00E24188"/>
    <w:rsid w:val="00E25730"/>
    <w:rsid w:val="00E26CB8"/>
    <w:rsid w:val="00E400DC"/>
    <w:rsid w:val="00E44EC6"/>
    <w:rsid w:val="00E50F5F"/>
    <w:rsid w:val="00E56073"/>
    <w:rsid w:val="00E56AD0"/>
    <w:rsid w:val="00E62FCD"/>
    <w:rsid w:val="00E7095C"/>
    <w:rsid w:val="00E76D0A"/>
    <w:rsid w:val="00E77AB0"/>
    <w:rsid w:val="00E77F1B"/>
    <w:rsid w:val="00E837A5"/>
    <w:rsid w:val="00E83A63"/>
    <w:rsid w:val="00E875A0"/>
    <w:rsid w:val="00E876F4"/>
    <w:rsid w:val="00E97562"/>
    <w:rsid w:val="00EB172F"/>
    <w:rsid w:val="00EC0169"/>
    <w:rsid w:val="00ED06AD"/>
    <w:rsid w:val="00ED1B4C"/>
    <w:rsid w:val="00ED56C1"/>
    <w:rsid w:val="00ED6555"/>
    <w:rsid w:val="00EE01C1"/>
    <w:rsid w:val="00EE321A"/>
    <w:rsid w:val="00EE4B62"/>
    <w:rsid w:val="00EF114C"/>
    <w:rsid w:val="00EF5B9A"/>
    <w:rsid w:val="00EF7E87"/>
    <w:rsid w:val="00F07486"/>
    <w:rsid w:val="00F1215F"/>
    <w:rsid w:val="00F13ECB"/>
    <w:rsid w:val="00F36E3E"/>
    <w:rsid w:val="00F42CF0"/>
    <w:rsid w:val="00F43C8D"/>
    <w:rsid w:val="00F44B1C"/>
    <w:rsid w:val="00F46442"/>
    <w:rsid w:val="00F47606"/>
    <w:rsid w:val="00F55F0E"/>
    <w:rsid w:val="00F602CB"/>
    <w:rsid w:val="00F621E1"/>
    <w:rsid w:val="00F665EC"/>
    <w:rsid w:val="00F67D9D"/>
    <w:rsid w:val="00F8415F"/>
    <w:rsid w:val="00FA0606"/>
    <w:rsid w:val="00FB075F"/>
    <w:rsid w:val="00FB20C6"/>
    <w:rsid w:val="00FD0733"/>
    <w:rsid w:val="00FD24CA"/>
    <w:rsid w:val="00FD43B9"/>
    <w:rsid w:val="00FE0732"/>
    <w:rsid w:val="012CF716"/>
    <w:rsid w:val="01A333A2"/>
    <w:rsid w:val="01CBB0FF"/>
    <w:rsid w:val="01CD8738"/>
    <w:rsid w:val="01FAADA8"/>
    <w:rsid w:val="02B4A65C"/>
    <w:rsid w:val="02C2C598"/>
    <w:rsid w:val="02C3517D"/>
    <w:rsid w:val="02FA7C89"/>
    <w:rsid w:val="033063EB"/>
    <w:rsid w:val="0352F5E6"/>
    <w:rsid w:val="03D34755"/>
    <w:rsid w:val="03DB027D"/>
    <w:rsid w:val="03E92DDD"/>
    <w:rsid w:val="045E95F9"/>
    <w:rsid w:val="04B5F6AF"/>
    <w:rsid w:val="04CC344C"/>
    <w:rsid w:val="056360F2"/>
    <w:rsid w:val="0596B006"/>
    <w:rsid w:val="05F0CC7B"/>
    <w:rsid w:val="0651C710"/>
    <w:rsid w:val="06AFD64D"/>
    <w:rsid w:val="06CDD31B"/>
    <w:rsid w:val="06F8737C"/>
    <w:rsid w:val="07381C39"/>
    <w:rsid w:val="079636BB"/>
    <w:rsid w:val="07C4B5C8"/>
    <w:rsid w:val="083D619F"/>
    <w:rsid w:val="08507B1F"/>
    <w:rsid w:val="088956A3"/>
    <w:rsid w:val="08A6B878"/>
    <w:rsid w:val="08AA9EB3"/>
    <w:rsid w:val="08C77001"/>
    <w:rsid w:val="08F789E3"/>
    <w:rsid w:val="098967D2"/>
    <w:rsid w:val="09C9CB3A"/>
    <w:rsid w:val="09E7770F"/>
    <w:rsid w:val="0AB7175D"/>
    <w:rsid w:val="0ACDD77D"/>
    <w:rsid w:val="0B0DD82C"/>
    <w:rsid w:val="0B27A7E4"/>
    <w:rsid w:val="0B834770"/>
    <w:rsid w:val="0BB88A32"/>
    <w:rsid w:val="0BFD466A"/>
    <w:rsid w:val="0C5A0C3B"/>
    <w:rsid w:val="0CB87213"/>
    <w:rsid w:val="0D23EC42"/>
    <w:rsid w:val="0D36751C"/>
    <w:rsid w:val="0D52E2FD"/>
    <w:rsid w:val="0D76E7C6"/>
    <w:rsid w:val="0D7ED0C4"/>
    <w:rsid w:val="0DA13BAF"/>
    <w:rsid w:val="0E2B4C2C"/>
    <w:rsid w:val="0EAA226E"/>
    <w:rsid w:val="0EBAE832"/>
    <w:rsid w:val="0F140B97"/>
    <w:rsid w:val="0FB1D7BD"/>
    <w:rsid w:val="0FBD6FB7"/>
    <w:rsid w:val="1020A067"/>
    <w:rsid w:val="10468736"/>
    <w:rsid w:val="105C014A"/>
    <w:rsid w:val="105D509F"/>
    <w:rsid w:val="1106C0B3"/>
    <w:rsid w:val="113D1901"/>
    <w:rsid w:val="11874BDC"/>
    <w:rsid w:val="11B2A4DA"/>
    <w:rsid w:val="11C788D9"/>
    <w:rsid w:val="11D9C659"/>
    <w:rsid w:val="121F2096"/>
    <w:rsid w:val="122C486D"/>
    <w:rsid w:val="126892E5"/>
    <w:rsid w:val="12C22942"/>
    <w:rsid w:val="13D765C4"/>
    <w:rsid w:val="1417F1A0"/>
    <w:rsid w:val="14206BCD"/>
    <w:rsid w:val="14300DCF"/>
    <w:rsid w:val="1440AE30"/>
    <w:rsid w:val="147B7875"/>
    <w:rsid w:val="147D332E"/>
    <w:rsid w:val="14AC92DF"/>
    <w:rsid w:val="14ACC767"/>
    <w:rsid w:val="15CAA4A8"/>
    <w:rsid w:val="1619038F"/>
    <w:rsid w:val="168615FD"/>
    <w:rsid w:val="1703BF5A"/>
    <w:rsid w:val="171A3273"/>
    <w:rsid w:val="174AD58F"/>
    <w:rsid w:val="174C9A72"/>
    <w:rsid w:val="1835D9F9"/>
    <w:rsid w:val="189A91AC"/>
    <w:rsid w:val="189B89F1"/>
    <w:rsid w:val="18D623D2"/>
    <w:rsid w:val="18EE3944"/>
    <w:rsid w:val="19026DFE"/>
    <w:rsid w:val="19482AE6"/>
    <w:rsid w:val="19C0B44A"/>
    <w:rsid w:val="19C6C6A7"/>
    <w:rsid w:val="1A673285"/>
    <w:rsid w:val="1A8DA442"/>
    <w:rsid w:val="1AA0EC5C"/>
    <w:rsid w:val="1AB412CA"/>
    <w:rsid w:val="1ACAD2EA"/>
    <w:rsid w:val="1AEF6104"/>
    <w:rsid w:val="1B0DD544"/>
    <w:rsid w:val="1B181A13"/>
    <w:rsid w:val="1B1F34BB"/>
    <w:rsid w:val="1C25DA06"/>
    <w:rsid w:val="1C715CBA"/>
    <w:rsid w:val="1C76E9E7"/>
    <w:rsid w:val="1CE5E6A1"/>
    <w:rsid w:val="1D0DF972"/>
    <w:rsid w:val="1D332CBB"/>
    <w:rsid w:val="1D65D66C"/>
    <w:rsid w:val="1DA5AB89"/>
    <w:rsid w:val="1DC746F4"/>
    <w:rsid w:val="1DCE4FB0"/>
    <w:rsid w:val="1DF7AFF4"/>
    <w:rsid w:val="1E0D2D1B"/>
    <w:rsid w:val="1E1931C1"/>
    <w:rsid w:val="1EC9B84F"/>
    <w:rsid w:val="1F277F64"/>
    <w:rsid w:val="1F4D0FC1"/>
    <w:rsid w:val="1FC0BA96"/>
    <w:rsid w:val="1FCC5801"/>
    <w:rsid w:val="201C0C09"/>
    <w:rsid w:val="207EA728"/>
    <w:rsid w:val="209808DF"/>
    <w:rsid w:val="213C7B87"/>
    <w:rsid w:val="2152B029"/>
    <w:rsid w:val="21588DD3"/>
    <w:rsid w:val="2170775D"/>
    <w:rsid w:val="21B86F45"/>
    <w:rsid w:val="221F39FF"/>
    <w:rsid w:val="222A6832"/>
    <w:rsid w:val="226DE46C"/>
    <w:rsid w:val="22E09E3E"/>
    <w:rsid w:val="22E2100B"/>
    <w:rsid w:val="23AD9F81"/>
    <w:rsid w:val="23D0EC22"/>
    <w:rsid w:val="247C6E9F"/>
    <w:rsid w:val="24CCEF93"/>
    <w:rsid w:val="2531FD15"/>
    <w:rsid w:val="2548E097"/>
    <w:rsid w:val="25FEB2F7"/>
    <w:rsid w:val="26671595"/>
    <w:rsid w:val="26B3C631"/>
    <w:rsid w:val="26E33256"/>
    <w:rsid w:val="26E4B0F8"/>
    <w:rsid w:val="2711D237"/>
    <w:rsid w:val="279A8358"/>
    <w:rsid w:val="27BBFCE7"/>
    <w:rsid w:val="2884B039"/>
    <w:rsid w:val="2934DD03"/>
    <w:rsid w:val="2957CD48"/>
    <w:rsid w:val="29863274"/>
    <w:rsid w:val="298C4851"/>
    <w:rsid w:val="29907051"/>
    <w:rsid w:val="29CB6EB0"/>
    <w:rsid w:val="29D662A7"/>
    <w:rsid w:val="29DC2123"/>
    <w:rsid w:val="29F3E99F"/>
    <w:rsid w:val="2A16FF16"/>
    <w:rsid w:val="2A1E5981"/>
    <w:rsid w:val="2A6EC7C8"/>
    <w:rsid w:val="2A8D435E"/>
    <w:rsid w:val="2B2878CC"/>
    <w:rsid w:val="2B3765A8"/>
    <w:rsid w:val="2B3B342B"/>
    <w:rsid w:val="2B5848F5"/>
    <w:rsid w:val="2B8E7D1F"/>
    <w:rsid w:val="2BB8221B"/>
    <w:rsid w:val="2BDD3312"/>
    <w:rsid w:val="2BF5AC51"/>
    <w:rsid w:val="2C388FD7"/>
    <w:rsid w:val="2C81C976"/>
    <w:rsid w:val="2CB013EE"/>
    <w:rsid w:val="2CEB5549"/>
    <w:rsid w:val="2CF6E037"/>
    <w:rsid w:val="2D030F72"/>
    <w:rsid w:val="2D3A248E"/>
    <w:rsid w:val="2D40A18B"/>
    <w:rsid w:val="2D8C17F8"/>
    <w:rsid w:val="2DB4BDE8"/>
    <w:rsid w:val="2E16858C"/>
    <w:rsid w:val="2E241B69"/>
    <w:rsid w:val="2E9EDFD3"/>
    <w:rsid w:val="2ED07226"/>
    <w:rsid w:val="2F438D23"/>
    <w:rsid w:val="2F703099"/>
    <w:rsid w:val="2F726805"/>
    <w:rsid w:val="306E2055"/>
    <w:rsid w:val="3078424D"/>
    <w:rsid w:val="308950CA"/>
    <w:rsid w:val="3136E05A"/>
    <w:rsid w:val="31773B1F"/>
    <w:rsid w:val="31987E8E"/>
    <w:rsid w:val="31AE621C"/>
    <w:rsid w:val="31BA9DD3"/>
    <w:rsid w:val="31FCA0CB"/>
    <w:rsid w:val="3220E8B8"/>
    <w:rsid w:val="329E96AA"/>
    <w:rsid w:val="33045C52"/>
    <w:rsid w:val="331E843E"/>
    <w:rsid w:val="3385C1E4"/>
    <w:rsid w:val="33EDBAF1"/>
    <w:rsid w:val="33F2AE5C"/>
    <w:rsid w:val="349A7FEF"/>
    <w:rsid w:val="34EB6ABA"/>
    <w:rsid w:val="3549E849"/>
    <w:rsid w:val="35D50A1E"/>
    <w:rsid w:val="35E6EAED"/>
    <w:rsid w:val="367A184F"/>
    <w:rsid w:val="36ECC727"/>
    <w:rsid w:val="373BF490"/>
    <w:rsid w:val="375D5BFD"/>
    <w:rsid w:val="378A942B"/>
    <w:rsid w:val="37A07773"/>
    <w:rsid w:val="381DA3A0"/>
    <w:rsid w:val="38C12C14"/>
    <w:rsid w:val="38DECD4D"/>
    <w:rsid w:val="38EA2A8D"/>
    <w:rsid w:val="399332BF"/>
    <w:rsid w:val="39E1927A"/>
    <w:rsid w:val="3A242EC7"/>
    <w:rsid w:val="3AB05D76"/>
    <w:rsid w:val="3ADF16AF"/>
    <w:rsid w:val="3B5D6208"/>
    <w:rsid w:val="3B603E6F"/>
    <w:rsid w:val="3B803F14"/>
    <w:rsid w:val="3BBAF4F4"/>
    <w:rsid w:val="3C807AF7"/>
    <w:rsid w:val="3CCB7EBF"/>
    <w:rsid w:val="3D0D03F8"/>
    <w:rsid w:val="3D163859"/>
    <w:rsid w:val="3D4DF959"/>
    <w:rsid w:val="3DA8A970"/>
    <w:rsid w:val="3E48933F"/>
    <w:rsid w:val="3EE3EBD5"/>
    <w:rsid w:val="3F20A784"/>
    <w:rsid w:val="3FA37074"/>
    <w:rsid w:val="4050A5F3"/>
    <w:rsid w:val="40865696"/>
    <w:rsid w:val="40EC4835"/>
    <w:rsid w:val="40F1EA47"/>
    <w:rsid w:val="41A53766"/>
    <w:rsid w:val="42BC5D82"/>
    <w:rsid w:val="42F78AE3"/>
    <w:rsid w:val="431DF96B"/>
    <w:rsid w:val="4344F860"/>
    <w:rsid w:val="4350E0A2"/>
    <w:rsid w:val="436F4C63"/>
    <w:rsid w:val="43F5C815"/>
    <w:rsid w:val="43FDDCDC"/>
    <w:rsid w:val="447E7989"/>
    <w:rsid w:val="44B56D12"/>
    <w:rsid w:val="44B91B87"/>
    <w:rsid w:val="44C3F7E5"/>
    <w:rsid w:val="44D43A61"/>
    <w:rsid w:val="44DE7951"/>
    <w:rsid w:val="454EBF1D"/>
    <w:rsid w:val="45FB562A"/>
    <w:rsid w:val="462F2BA5"/>
    <w:rsid w:val="47059521"/>
    <w:rsid w:val="478A6FFE"/>
    <w:rsid w:val="47AAA82E"/>
    <w:rsid w:val="47E8F62C"/>
    <w:rsid w:val="4824AD0A"/>
    <w:rsid w:val="48775C5D"/>
    <w:rsid w:val="48933707"/>
    <w:rsid w:val="48AF2BA8"/>
    <w:rsid w:val="48F75A1A"/>
    <w:rsid w:val="48F7D52F"/>
    <w:rsid w:val="490E6200"/>
    <w:rsid w:val="491FD096"/>
    <w:rsid w:val="495DF51D"/>
    <w:rsid w:val="495F4F1B"/>
    <w:rsid w:val="496D71F4"/>
    <w:rsid w:val="49786F0F"/>
    <w:rsid w:val="4A111694"/>
    <w:rsid w:val="4AA65C27"/>
    <w:rsid w:val="4AB99D33"/>
    <w:rsid w:val="4AEE3801"/>
    <w:rsid w:val="4B029CC8"/>
    <w:rsid w:val="4B1298F4"/>
    <w:rsid w:val="4B1FB1EB"/>
    <w:rsid w:val="4B2207D0"/>
    <w:rsid w:val="4B2E9099"/>
    <w:rsid w:val="4BC1AC28"/>
    <w:rsid w:val="4BEFC664"/>
    <w:rsid w:val="4C157835"/>
    <w:rsid w:val="4C274176"/>
    <w:rsid w:val="4C42ECEC"/>
    <w:rsid w:val="4C96B274"/>
    <w:rsid w:val="4C9FC158"/>
    <w:rsid w:val="4D223862"/>
    <w:rsid w:val="4D281AA4"/>
    <w:rsid w:val="4D586138"/>
    <w:rsid w:val="4D60FD85"/>
    <w:rsid w:val="4D8B96C5"/>
    <w:rsid w:val="4E7E86C4"/>
    <w:rsid w:val="4E8E1D03"/>
    <w:rsid w:val="4EB5F081"/>
    <w:rsid w:val="4ECA9F03"/>
    <w:rsid w:val="4EF3F92F"/>
    <w:rsid w:val="4F8C99A0"/>
    <w:rsid w:val="4FEA04AC"/>
    <w:rsid w:val="4FFC7C73"/>
    <w:rsid w:val="5003EF28"/>
    <w:rsid w:val="50666F64"/>
    <w:rsid w:val="508C1D25"/>
    <w:rsid w:val="51F9BAC7"/>
    <w:rsid w:val="520F5254"/>
    <w:rsid w:val="5216D550"/>
    <w:rsid w:val="521EBCAA"/>
    <w:rsid w:val="524EBE98"/>
    <w:rsid w:val="52EE236E"/>
    <w:rsid w:val="530036FD"/>
    <w:rsid w:val="53396454"/>
    <w:rsid w:val="53AE9085"/>
    <w:rsid w:val="54721197"/>
    <w:rsid w:val="54E51D28"/>
    <w:rsid w:val="557F89BA"/>
    <w:rsid w:val="55A8DFA0"/>
    <w:rsid w:val="55E7C4F6"/>
    <w:rsid w:val="565342DA"/>
    <w:rsid w:val="566DD411"/>
    <w:rsid w:val="567A85B1"/>
    <w:rsid w:val="56B64C2C"/>
    <w:rsid w:val="56D8C00B"/>
    <w:rsid w:val="56E87B09"/>
    <w:rsid w:val="5712C7A7"/>
    <w:rsid w:val="5750EEAE"/>
    <w:rsid w:val="5764FE1C"/>
    <w:rsid w:val="57BF4C32"/>
    <w:rsid w:val="57E981F7"/>
    <w:rsid w:val="5805C7ED"/>
    <w:rsid w:val="580D13A1"/>
    <w:rsid w:val="58EC345E"/>
    <w:rsid w:val="58FF40CA"/>
    <w:rsid w:val="59009A83"/>
    <w:rsid w:val="590A63F9"/>
    <w:rsid w:val="590B2209"/>
    <w:rsid w:val="59337BE6"/>
    <w:rsid w:val="59475B95"/>
    <w:rsid w:val="5954B9D2"/>
    <w:rsid w:val="59907B56"/>
    <w:rsid w:val="5A0044B8"/>
    <w:rsid w:val="5A9FB794"/>
    <w:rsid w:val="5AB13BCB"/>
    <w:rsid w:val="5B0E8042"/>
    <w:rsid w:val="5B25AE6A"/>
    <w:rsid w:val="5B38E14A"/>
    <w:rsid w:val="5B39CAE1"/>
    <w:rsid w:val="5B455123"/>
    <w:rsid w:val="5B471CA0"/>
    <w:rsid w:val="5B5C1E75"/>
    <w:rsid w:val="5BD3E3E5"/>
    <w:rsid w:val="5C036AE5"/>
    <w:rsid w:val="5C21461F"/>
    <w:rsid w:val="5C7334E1"/>
    <w:rsid w:val="5CBC7E79"/>
    <w:rsid w:val="5D2A6330"/>
    <w:rsid w:val="5D41558E"/>
    <w:rsid w:val="5DC9BFE3"/>
    <w:rsid w:val="5E07F11C"/>
    <w:rsid w:val="5E18530B"/>
    <w:rsid w:val="5E47FDBD"/>
    <w:rsid w:val="5F0A3AB8"/>
    <w:rsid w:val="5F3B6994"/>
    <w:rsid w:val="5F8CD6E2"/>
    <w:rsid w:val="5FF364A0"/>
    <w:rsid w:val="60683CFC"/>
    <w:rsid w:val="607DCCB6"/>
    <w:rsid w:val="60A9E5AC"/>
    <w:rsid w:val="60B75483"/>
    <w:rsid w:val="60BE210A"/>
    <w:rsid w:val="6128A743"/>
    <w:rsid w:val="61572DC4"/>
    <w:rsid w:val="6166150F"/>
    <w:rsid w:val="616FDFED"/>
    <w:rsid w:val="619F77AE"/>
    <w:rsid w:val="61BC6F52"/>
    <w:rsid w:val="61F17763"/>
    <w:rsid w:val="61FC69E3"/>
    <w:rsid w:val="6259F16B"/>
    <w:rsid w:val="626965DA"/>
    <w:rsid w:val="6274868A"/>
    <w:rsid w:val="6282F3C7"/>
    <w:rsid w:val="63583FB3"/>
    <w:rsid w:val="635D2A38"/>
    <w:rsid w:val="6360E93E"/>
    <w:rsid w:val="63D04B29"/>
    <w:rsid w:val="63E698DF"/>
    <w:rsid w:val="640A7AAB"/>
    <w:rsid w:val="64588B56"/>
    <w:rsid w:val="648F0FBB"/>
    <w:rsid w:val="64A3557C"/>
    <w:rsid w:val="65612282"/>
    <w:rsid w:val="6564F102"/>
    <w:rsid w:val="6566A8EE"/>
    <w:rsid w:val="65E77E54"/>
    <w:rsid w:val="65FC1866"/>
    <w:rsid w:val="6617108D"/>
    <w:rsid w:val="6660D00E"/>
    <w:rsid w:val="668A8ED1"/>
    <w:rsid w:val="66FCF2E3"/>
    <w:rsid w:val="6732BF7C"/>
    <w:rsid w:val="6752B62F"/>
    <w:rsid w:val="67769676"/>
    <w:rsid w:val="67A4B0B3"/>
    <w:rsid w:val="680BE18B"/>
    <w:rsid w:val="680C774B"/>
    <w:rsid w:val="682B17A5"/>
    <w:rsid w:val="68AC0F7E"/>
    <w:rsid w:val="69875062"/>
    <w:rsid w:val="69CCF731"/>
    <w:rsid w:val="69CD5DFD"/>
    <w:rsid w:val="69D72AEE"/>
    <w:rsid w:val="6A0C0DED"/>
    <w:rsid w:val="6A1AFF5B"/>
    <w:rsid w:val="6ABFF7DB"/>
    <w:rsid w:val="6B323CB7"/>
    <w:rsid w:val="6B3F51EB"/>
    <w:rsid w:val="6B53E98E"/>
    <w:rsid w:val="6B7BB96B"/>
    <w:rsid w:val="6BCCAA1C"/>
    <w:rsid w:val="6C3CADED"/>
    <w:rsid w:val="6C892DF8"/>
    <w:rsid w:val="6CA10327"/>
    <w:rsid w:val="6CE56DB7"/>
    <w:rsid w:val="6D158D11"/>
    <w:rsid w:val="6E03610D"/>
    <w:rsid w:val="6E15B02D"/>
    <w:rsid w:val="6E15C86F"/>
    <w:rsid w:val="6E28A3DA"/>
    <w:rsid w:val="6E300233"/>
    <w:rsid w:val="6E4B3DFC"/>
    <w:rsid w:val="6E627BB2"/>
    <w:rsid w:val="6E801833"/>
    <w:rsid w:val="6F403FB0"/>
    <w:rsid w:val="6F4FD668"/>
    <w:rsid w:val="6F5B86B1"/>
    <w:rsid w:val="6F61131E"/>
    <w:rsid w:val="6FC8643D"/>
    <w:rsid w:val="6FFD639D"/>
    <w:rsid w:val="7001E993"/>
    <w:rsid w:val="701D0E79"/>
    <w:rsid w:val="703636D6"/>
    <w:rsid w:val="703C38B5"/>
    <w:rsid w:val="709B0519"/>
    <w:rsid w:val="70F4484C"/>
    <w:rsid w:val="710142C6"/>
    <w:rsid w:val="710574B7"/>
    <w:rsid w:val="7146B893"/>
    <w:rsid w:val="71F72190"/>
    <w:rsid w:val="71FB751B"/>
    <w:rsid w:val="720A8FD8"/>
    <w:rsid w:val="721965A3"/>
    <w:rsid w:val="72403017"/>
    <w:rsid w:val="72A24F11"/>
    <w:rsid w:val="72E008CA"/>
    <w:rsid w:val="731A156B"/>
    <w:rsid w:val="7347929C"/>
    <w:rsid w:val="7354AF3B"/>
    <w:rsid w:val="73683DA1"/>
    <w:rsid w:val="73789107"/>
    <w:rsid w:val="73E86B60"/>
    <w:rsid w:val="745C1DEC"/>
    <w:rsid w:val="74DF7E39"/>
    <w:rsid w:val="74EB7EFA"/>
    <w:rsid w:val="75548726"/>
    <w:rsid w:val="758C06B4"/>
    <w:rsid w:val="758D6073"/>
    <w:rsid w:val="75C055F0"/>
    <w:rsid w:val="760DF136"/>
    <w:rsid w:val="7683EA3E"/>
    <w:rsid w:val="7687622C"/>
    <w:rsid w:val="769251DC"/>
    <w:rsid w:val="76D61894"/>
    <w:rsid w:val="76ECD6C6"/>
    <w:rsid w:val="7743A004"/>
    <w:rsid w:val="77541F1F"/>
    <w:rsid w:val="775FBCBE"/>
    <w:rsid w:val="77DC8ADD"/>
    <w:rsid w:val="780FE988"/>
    <w:rsid w:val="7866FA8C"/>
    <w:rsid w:val="78B05566"/>
    <w:rsid w:val="78E1A0B0"/>
    <w:rsid w:val="7918F3BD"/>
    <w:rsid w:val="7A0D6D71"/>
    <w:rsid w:val="7A33557A"/>
    <w:rsid w:val="7A424B96"/>
    <w:rsid w:val="7A822A67"/>
    <w:rsid w:val="7AB22E69"/>
    <w:rsid w:val="7ADF9F5A"/>
    <w:rsid w:val="7B255205"/>
    <w:rsid w:val="7BCF25DB"/>
    <w:rsid w:val="7C0289D6"/>
    <w:rsid w:val="7C3416E2"/>
    <w:rsid w:val="7C4DFECA"/>
    <w:rsid w:val="7C538413"/>
    <w:rsid w:val="7C814223"/>
    <w:rsid w:val="7CB87CD6"/>
    <w:rsid w:val="7CF19211"/>
    <w:rsid w:val="7D05A36E"/>
    <w:rsid w:val="7D1F734D"/>
    <w:rsid w:val="7D208F7C"/>
    <w:rsid w:val="7D4A228C"/>
    <w:rsid w:val="7D5C184A"/>
    <w:rsid w:val="7DAA3846"/>
    <w:rsid w:val="7EB08A3F"/>
    <w:rsid w:val="7EBC0E32"/>
    <w:rsid w:val="7EF98E33"/>
    <w:rsid w:val="7F87B5A6"/>
    <w:rsid w:val="7F9126B4"/>
    <w:rsid w:val="7FECE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FAB"/>
  <w15:docId w15:val="{56019893-30A5-44D1-B066-3A5A15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D4566"/>
  </w:style>
  <w:style w:type="character" w:customStyle="1" w:styleId="spellingerror">
    <w:name w:val="spellingerror"/>
    <w:basedOn w:val="Standardnpsmoodstavce"/>
    <w:rsid w:val="009D4566"/>
  </w:style>
  <w:style w:type="character" w:customStyle="1" w:styleId="eop">
    <w:name w:val="eop"/>
    <w:basedOn w:val="Standardnpsmoodstavce"/>
    <w:rsid w:val="009D4566"/>
  </w:style>
  <w:style w:type="paragraph" w:styleId="Normlnweb">
    <w:name w:val="Normal (Web)"/>
    <w:basedOn w:val="Normln"/>
    <w:uiPriority w:val="99"/>
    <w:semiHidden/>
    <w:unhideWhenUsed/>
    <w:rsid w:val="00F67D9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4600C8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F0951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841C7E"/>
    <w:pPr>
      <w:widowControl/>
      <w:suppressAutoHyphens w:val="0"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nisa.kolari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afi-home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996E33-E362-4AF9-92B8-CEAECAD70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61EA7-27C8-4F0E-9BD1-11AE668F2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5087A-AA64-43FA-9996-090366AE1161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Procházka</dc:creator>
  <cp:lastModifiedBy>Denisa Kolaříková</cp:lastModifiedBy>
  <cp:revision>2</cp:revision>
  <cp:lastPrinted>2021-11-19T13:37:00Z</cp:lastPrinted>
  <dcterms:created xsi:type="dcterms:W3CDTF">2022-11-30T10:05:00Z</dcterms:created>
  <dcterms:modified xsi:type="dcterms:W3CDTF">2022-11-30T10:05:00Z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